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7154E0" w:rsidRPr="004C60D9" w:rsidTr="001F42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54E0" w:rsidRPr="00AF2F91" w:rsidRDefault="007154E0" w:rsidP="001F423E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16" w:lineRule="atLeast"/>
              <w:ind w:firstLineChars="0" w:firstLine="0"/>
              <w:jc w:val="left"/>
              <w:rPr>
                <w:rFonts w:asciiTheme="minorEastAsia" w:hAnsiTheme="minorEastAsia" w:cs="宋体"/>
                <w:color w:val="525252"/>
                <w:kern w:val="0"/>
                <w:sz w:val="32"/>
                <w:szCs w:val="32"/>
              </w:rPr>
            </w:pPr>
            <w:r w:rsidRPr="004D7E49">
              <w:rPr>
                <w:rFonts w:asciiTheme="minorEastAsia" w:hAnsiTheme="minorEastAsia" w:cs="宋体" w:hint="eastAsia"/>
                <w:color w:val="525252"/>
                <w:kern w:val="0"/>
                <w:sz w:val="32"/>
                <w:szCs w:val="32"/>
              </w:rPr>
              <w:t>附件</w:t>
            </w:r>
            <w:r w:rsidRPr="004D7E49">
              <w:rPr>
                <w:rFonts w:asciiTheme="minorEastAsia" w:hAnsiTheme="minorEastAsia" w:cs="宋体"/>
                <w:color w:val="525252"/>
                <w:kern w:val="0"/>
                <w:sz w:val="32"/>
                <w:szCs w:val="32"/>
              </w:rPr>
              <w:t>1</w:t>
            </w:r>
          </w:p>
        </w:tc>
      </w:tr>
    </w:tbl>
    <w:p w:rsidR="007154E0" w:rsidRPr="002E5BDD" w:rsidRDefault="007154E0" w:rsidP="007154E0">
      <w:pPr>
        <w:ind w:firstLineChars="0" w:firstLine="0"/>
        <w:jc w:val="center"/>
        <w:rPr>
          <w:rFonts w:asciiTheme="minorEastAsia" w:hAnsiTheme="minorEastAsia"/>
          <w:sz w:val="28"/>
          <w:szCs w:val="28"/>
        </w:rPr>
      </w:pPr>
      <w:r w:rsidRPr="002E5BDD">
        <w:rPr>
          <w:rFonts w:asciiTheme="minorEastAsia" w:hAnsiTheme="minorEastAsia" w:hint="eastAsia"/>
          <w:sz w:val="28"/>
          <w:szCs w:val="28"/>
        </w:rPr>
        <w:t>会 议 活 动 审 批 表</w:t>
      </w:r>
    </w:p>
    <w:tbl>
      <w:tblPr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会议活动名称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会议活动地点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会议活动时间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会期：     天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从   月   日起至   月   日止</w:t>
            </w: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参加人数及</w:t>
            </w:r>
          </w:p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会议费标准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所外：  人（其中外地  人、外宾  人）、所内：    人，</w:t>
            </w:r>
          </w:p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共计：   人 。  人均每天会议费预算：      元/人天</w:t>
            </w: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经费来源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课题名称或课题号：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2130" w:type="dxa"/>
            <w:vMerge w:val="restart"/>
            <w:vAlign w:val="center"/>
          </w:tcPr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会议</w:t>
            </w:r>
          </w:p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活动</w:t>
            </w:r>
          </w:p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经费</w:t>
            </w:r>
          </w:p>
          <w:p w:rsidR="007154E0" w:rsidRPr="002E5BDD" w:rsidRDefault="007154E0" w:rsidP="001F423E">
            <w:pPr>
              <w:ind w:firstLine="480"/>
              <w:rPr>
                <w:sz w:val="24"/>
                <w:szCs w:val="24"/>
              </w:rPr>
            </w:pPr>
            <w:r w:rsidRPr="002E5BDD"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住宿费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伙食费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租会议室费用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租车费用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会议杂费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Merge/>
            <w:tcBorders>
              <w:bottom w:val="nil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合 计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大写：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7154E0" w:rsidRPr="002E5BDD" w:rsidTr="001F423E">
        <w:trPr>
          <w:trHeight w:val="101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主管职能处审批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54E0" w:rsidRPr="002E5BDD" w:rsidTr="001F423E">
        <w:trPr>
          <w:trHeight w:val="1019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4E0" w:rsidRPr="002E5BDD" w:rsidRDefault="007154E0" w:rsidP="001F423E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主管所领导审批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"/>
        <w:tblW w:w="0" w:type="auto"/>
        <w:tblLook w:val="04A0"/>
      </w:tblPr>
      <w:tblGrid>
        <w:gridCol w:w="8522"/>
      </w:tblGrid>
      <w:tr w:rsidR="007154E0" w:rsidRPr="008C3A54" w:rsidTr="001F423E"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4E0" w:rsidRPr="004C60D9" w:rsidRDefault="007154E0" w:rsidP="001F423E">
            <w:pPr>
              <w:ind w:firstLineChars="71" w:firstLine="199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部门负责人：        课题负责人：           经办人：</w:t>
            </w:r>
          </w:p>
          <w:p w:rsidR="007154E0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</w:p>
          <w:p w:rsidR="007154E0" w:rsidRPr="002E5BDD" w:rsidRDefault="007154E0" w:rsidP="001F423E">
            <w:pPr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  <w:p w:rsidR="007154E0" w:rsidRPr="002E5BDD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各类会议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原则上</w:t>
            </w: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在所内召开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（50人以内且无外地代表）</w:t>
            </w: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，所内无法承接的，应在四星及以下中央政采定点饭店召开。</w:t>
            </w:r>
          </w:p>
          <w:p w:rsidR="007154E0" w:rsidRPr="002E5BDD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6854">
              <w:rPr>
                <w:rFonts w:asciiTheme="minorEastAsia" w:hAnsiTheme="minorEastAsia" w:hint="eastAsia"/>
                <w:sz w:val="24"/>
                <w:szCs w:val="24"/>
              </w:rPr>
              <w:t>机关各职能部门分别负责审核各自职能范围内会议的必要性、真实性，各实验室（中心）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举办的</w:t>
            </w:r>
            <w:r w:rsidRPr="00966854">
              <w:rPr>
                <w:rFonts w:asciiTheme="minorEastAsia" w:hAnsiTheme="minorEastAsia" w:hint="eastAsia"/>
                <w:sz w:val="24"/>
                <w:szCs w:val="24"/>
              </w:rPr>
              <w:t>科技类会议由科研处审核会议的必要性、真实性</w:t>
            </w: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154E0" w:rsidRPr="002E5BDD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“人均每天会议费” 人均标准上限450元/人天，不含专家咨询、差旅等应归入其他科目的支出。</w:t>
            </w:r>
          </w:p>
          <w:p w:rsidR="007154E0" w:rsidRPr="002E5BDD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四类会议会期不超过3天（含报到离开时间1天）。</w:t>
            </w:r>
          </w:p>
          <w:p w:rsidR="007154E0" w:rsidRPr="009E12E2" w:rsidRDefault="007154E0" w:rsidP="001F423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E5BDD">
              <w:rPr>
                <w:rFonts w:asciiTheme="minorEastAsia" w:hAnsiTheme="minorEastAsia" w:hint="eastAsia"/>
                <w:sz w:val="24"/>
                <w:szCs w:val="24"/>
              </w:rPr>
              <w:t>会议费中不得发生旅游、娱乐、宴请及发放礼品纪念品等项费用，国内会议不得向参会人员收取会议费。</w:t>
            </w:r>
          </w:p>
        </w:tc>
      </w:tr>
    </w:tbl>
    <w:p w:rsidR="00AA05F9" w:rsidRPr="007154E0" w:rsidRDefault="00AA05F9" w:rsidP="00ED0372">
      <w:pPr>
        <w:ind w:firstLine="420"/>
      </w:pPr>
    </w:p>
    <w:sectPr w:rsidR="00AA05F9" w:rsidRPr="007154E0" w:rsidSect="00AA05F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88" w:rsidRDefault="007154E0" w:rsidP="00A5058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88" w:rsidRDefault="007154E0" w:rsidP="00A50588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88" w:rsidRDefault="007154E0" w:rsidP="00A50588">
    <w:pPr>
      <w:pStyle w:val="a5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88" w:rsidRDefault="007154E0" w:rsidP="00A5058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88" w:rsidRDefault="007154E0" w:rsidP="00A5058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88" w:rsidRDefault="007154E0" w:rsidP="00A50588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79D4"/>
    <w:multiLevelType w:val="hybridMultilevel"/>
    <w:tmpl w:val="3C725E44"/>
    <w:lvl w:ilvl="0" w:tplc="72AA5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4E0"/>
    <w:rsid w:val="003111EF"/>
    <w:rsid w:val="005316A0"/>
    <w:rsid w:val="005E73E9"/>
    <w:rsid w:val="007154E0"/>
    <w:rsid w:val="00AA05F9"/>
    <w:rsid w:val="00E328CD"/>
    <w:rsid w:val="00ED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E0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71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54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5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张晓雪</dc:creator>
  <cp:lastModifiedBy>张晓雪</cp:lastModifiedBy>
  <cp:revision>1</cp:revision>
  <dcterms:created xsi:type="dcterms:W3CDTF">2015-12-28T06:01:00Z</dcterms:created>
  <dcterms:modified xsi:type="dcterms:W3CDTF">2015-12-28T06:03:00Z</dcterms:modified>
</cp:coreProperties>
</file>