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C2" w:rsidRPr="00C8094F" w:rsidRDefault="00EF3D49" w:rsidP="00C8094F">
      <w:pPr>
        <w:widowControl/>
        <w:spacing w:line="360" w:lineRule="auto"/>
        <w:jc w:val="center"/>
        <w:rPr>
          <w:rFonts w:ascii="微软雅黑" w:eastAsia="微软雅黑" w:hAnsi="微软雅黑" w:cs="宋体"/>
          <w:b/>
          <w:kern w:val="0"/>
          <w:sz w:val="36"/>
          <w:szCs w:val="36"/>
        </w:rPr>
      </w:pPr>
      <w:r w:rsidRPr="0040406E">
        <w:rPr>
          <w:rFonts w:ascii="微软雅黑" w:eastAsia="微软雅黑" w:hAnsi="微软雅黑" w:cs="宋体" w:hint="eastAsia"/>
          <w:b/>
          <w:kern w:val="0"/>
          <w:sz w:val="36"/>
          <w:szCs w:val="36"/>
        </w:rPr>
        <w:t>航天十三所201</w:t>
      </w:r>
      <w:r w:rsidR="008A0E0F" w:rsidRPr="0040406E">
        <w:rPr>
          <w:rFonts w:ascii="微软雅黑" w:eastAsia="微软雅黑" w:hAnsi="微软雅黑" w:cs="宋体" w:hint="eastAsia"/>
          <w:b/>
          <w:kern w:val="0"/>
          <w:sz w:val="36"/>
          <w:szCs w:val="36"/>
        </w:rPr>
        <w:t>8</w:t>
      </w:r>
      <w:r w:rsidRPr="0040406E">
        <w:rPr>
          <w:rFonts w:ascii="微软雅黑" w:eastAsia="微软雅黑" w:hAnsi="微软雅黑" w:cs="宋体" w:hint="eastAsia"/>
          <w:b/>
          <w:kern w:val="0"/>
          <w:sz w:val="36"/>
          <w:szCs w:val="36"/>
        </w:rPr>
        <w:t>年校园招聘启事</w:t>
      </w:r>
    </w:p>
    <w:p w:rsidR="002B3D0C" w:rsidRPr="0040406E" w:rsidRDefault="002B3D0C" w:rsidP="002B3D0C">
      <w:pPr>
        <w:rPr>
          <w:kern w:val="0"/>
        </w:rPr>
      </w:pPr>
    </w:p>
    <w:p w:rsidR="00806B24" w:rsidRPr="0040406E" w:rsidRDefault="00806B24" w:rsidP="00806B24">
      <w:pPr>
        <w:rPr>
          <w:rFonts w:ascii="微软雅黑" w:eastAsia="微软雅黑" w:hAnsi="微软雅黑"/>
          <w:b/>
          <w:sz w:val="28"/>
          <w:szCs w:val="24"/>
        </w:rPr>
      </w:pPr>
      <w:r w:rsidRPr="0040406E">
        <w:rPr>
          <w:rFonts w:ascii="微软雅黑" w:eastAsia="微软雅黑" w:hAnsi="微软雅黑" w:hint="eastAsia"/>
          <w:b/>
          <w:sz w:val="28"/>
          <w:szCs w:val="24"/>
        </w:rPr>
        <w:t>【一】单位简介</w:t>
      </w:r>
    </w:p>
    <w:p w:rsidR="004F093A" w:rsidRPr="0040406E" w:rsidRDefault="004F093A" w:rsidP="004F093A">
      <w:pPr>
        <w:spacing w:line="400" w:lineRule="exact"/>
        <w:ind w:firstLineChars="200" w:firstLine="420"/>
        <w:rPr>
          <w:rFonts w:ascii="微软雅黑" w:eastAsia="微软雅黑" w:hAnsi="微软雅黑"/>
          <w:szCs w:val="21"/>
        </w:rPr>
      </w:pPr>
      <w:r w:rsidRPr="0040406E">
        <w:rPr>
          <w:rFonts w:ascii="微软雅黑" w:eastAsia="微软雅黑" w:hAnsi="微软雅黑" w:hint="eastAsia"/>
          <w:szCs w:val="21"/>
        </w:rPr>
        <w:t>中国航天科技集团公司第九研究院第十三研究所（航天十三所），始建于1956年10月，是我国最早组建的惯性技术专业化科研单位，是我国航天惯性技术的奠基者。</w:t>
      </w:r>
    </w:p>
    <w:p w:rsidR="004F093A" w:rsidRPr="0040406E" w:rsidRDefault="004F093A" w:rsidP="004F093A">
      <w:pPr>
        <w:spacing w:line="400" w:lineRule="exact"/>
        <w:ind w:firstLineChars="200" w:firstLine="420"/>
        <w:rPr>
          <w:rFonts w:ascii="微软雅黑" w:eastAsia="微软雅黑" w:hAnsi="微软雅黑"/>
          <w:szCs w:val="21"/>
        </w:rPr>
      </w:pPr>
      <w:r w:rsidRPr="0040406E">
        <w:rPr>
          <w:rFonts w:ascii="微软雅黑" w:eastAsia="微软雅黑" w:hAnsi="微软雅黑" w:hint="eastAsia"/>
          <w:szCs w:val="21"/>
        </w:rPr>
        <w:t>航天十三所拥有包括中国科学院院士、国家级突出贡献专家在内的高层次人才队伍，现有职工3500余人。作为国家重点保军单位，航天十三所承担着新一代战略核导弹、高分工程、载人航天工程、北斗导航卫星工程二期、探月工程、新一代运载火箭等国家重大工程惯导技术产品研制任务，成为构筑国家战略安全的重要基石。航天十三所长期致力于我国惯性技术的创新与发展，历经几代人的努力，掌握了制约我国新一代惯性器件发展的核心关键技术，拥有了完全自主知识产权的静压液浮和三浮惯性平台系统、挠性陀螺仪及惯性系统、光纤陀螺仪及惯性系统、激光陀螺仪及惯性系统、微机电/微光机电惯性仪表及惯性系统、微特电机与电源、专用测试设备、特种光电传感信息系统等高新技术系列化产品。在国内开创了高精度平台惯导系统、挠性陀螺捷联惯性系统、激光陀螺捷联惯性系统、光纤陀螺捷联惯性系统、光纤传感系统等技术及产品在多个领域首次成功应用，为提升我国国防实力、树立航天强国形象、发展国民经济做出了卓越贡献。航天十三所军民融合产业经过多年培育和发展，取得了长足进步，形成了卫星通讯、运动仿真测试、光电技术、激光应用技术、无人船艇系统、物联网系统集成、精密加工等产业化项目，服务于国民经济各领域。</w:t>
      </w:r>
    </w:p>
    <w:p w:rsidR="004F093A" w:rsidRPr="0040406E" w:rsidRDefault="004F093A" w:rsidP="004F093A">
      <w:pPr>
        <w:spacing w:line="400" w:lineRule="exact"/>
        <w:ind w:firstLineChars="200" w:firstLine="420"/>
        <w:rPr>
          <w:rFonts w:ascii="微软雅黑" w:eastAsia="微软雅黑" w:hAnsi="微软雅黑"/>
          <w:szCs w:val="21"/>
        </w:rPr>
      </w:pPr>
      <w:r w:rsidRPr="0040406E">
        <w:rPr>
          <w:rFonts w:ascii="微软雅黑" w:eastAsia="微软雅黑" w:hAnsi="微软雅黑" w:hint="eastAsia"/>
          <w:szCs w:val="21"/>
        </w:rPr>
        <w:t>航天十三所先后荣获国家技术发明奖、国家科技进步奖等国家级科技奖励30余项，国防科学技术奖、国防技术发明奖、中国专利金奖、中国出版政府奖（图书奖）等部级以上科技奖励300余项，已拥有包括国际发明专利在内的授权专利400余项，负责编制国家军用标准50余项。航天十三所拥有永定路工业区，永丰工业区和大兴工业区三大基地，科研生产面积14万余平方米，建立了先进的科研生产管理体系、科学的质量管理体系和良好的条件保障体系。</w:t>
      </w:r>
    </w:p>
    <w:p w:rsidR="004F093A" w:rsidRPr="0040406E" w:rsidRDefault="004F093A" w:rsidP="004F093A">
      <w:pPr>
        <w:spacing w:line="400" w:lineRule="exact"/>
        <w:ind w:firstLineChars="200" w:firstLine="420"/>
        <w:rPr>
          <w:rFonts w:ascii="微软雅黑" w:eastAsia="微软雅黑" w:hAnsi="微软雅黑"/>
          <w:szCs w:val="21"/>
        </w:rPr>
      </w:pPr>
      <w:r w:rsidRPr="0040406E">
        <w:rPr>
          <w:rFonts w:ascii="微软雅黑" w:eastAsia="微软雅黑" w:hAnsi="微软雅黑" w:hint="eastAsia"/>
          <w:szCs w:val="21"/>
        </w:rPr>
        <w:t xml:space="preserve">秉承着“创新立所、管理正所、人才强所、质量彰所、产业富所、实干兴所”的发展理念，航天十三所正朝着“以惯性技术为立身之本、以精密光机电为产业特色，建设国际一流的先进惯性与信息技术知名研究所”的宏伟目标努力前进。  </w:t>
      </w:r>
    </w:p>
    <w:p w:rsidR="00EF3D49" w:rsidRPr="0040406E" w:rsidRDefault="004F093A" w:rsidP="004F093A">
      <w:pPr>
        <w:spacing w:line="400" w:lineRule="exact"/>
        <w:ind w:firstLineChars="200" w:firstLine="420"/>
        <w:rPr>
          <w:rFonts w:ascii="微软雅黑" w:eastAsia="微软雅黑" w:hAnsi="微软雅黑"/>
          <w:szCs w:val="21"/>
        </w:rPr>
      </w:pPr>
      <w:r w:rsidRPr="0040406E">
        <w:rPr>
          <w:rFonts w:ascii="微软雅黑" w:eastAsia="微软雅黑" w:hAnsi="微软雅黑" w:hint="eastAsia"/>
          <w:szCs w:val="21"/>
        </w:rPr>
        <w:t>欢迎广大精英学子投身航天惯性事业，与航天十三所一起为惯性技术的蓬勃发展而共同努力，为航天事业发展和国防现代化建设做出新的更大的贡献！</w:t>
      </w:r>
    </w:p>
    <w:p w:rsidR="004F093A" w:rsidRPr="0040406E" w:rsidRDefault="004F093A" w:rsidP="004F093A">
      <w:pPr>
        <w:spacing w:line="400" w:lineRule="exact"/>
        <w:ind w:firstLineChars="200" w:firstLine="420"/>
        <w:rPr>
          <w:rFonts w:ascii="微软雅黑" w:eastAsia="微软雅黑" w:hAnsi="微软雅黑"/>
          <w:szCs w:val="21"/>
        </w:rPr>
      </w:pPr>
    </w:p>
    <w:p w:rsidR="00806B24" w:rsidRPr="0040406E" w:rsidRDefault="00806B24" w:rsidP="00806B24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  <w:r w:rsidRPr="0040406E">
        <w:rPr>
          <w:rFonts w:ascii="微软雅黑" w:eastAsia="微软雅黑" w:hAnsi="微软雅黑" w:hint="eastAsia"/>
          <w:b/>
          <w:sz w:val="28"/>
          <w:szCs w:val="28"/>
        </w:rPr>
        <w:t>【二】薪酬待遇</w:t>
      </w:r>
    </w:p>
    <w:p w:rsidR="004F093A" w:rsidRPr="0040406E" w:rsidRDefault="0079317A" w:rsidP="004F093A">
      <w:pPr>
        <w:spacing w:line="400" w:lineRule="exact"/>
        <w:rPr>
          <w:rFonts w:ascii="微软雅黑" w:eastAsia="微软雅黑" w:hAnsi="微软雅黑" w:cs="微软雅黑"/>
          <w:szCs w:val="21"/>
        </w:rPr>
      </w:pPr>
      <w:r w:rsidRPr="0040406E">
        <w:rPr>
          <w:rFonts w:ascii="微软雅黑" w:eastAsia="微软雅黑" w:hAnsi="微软雅黑" w:hint="eastAsia"/>
          <w:szCs w:val="21"/>
        </w:rPr>
        <w:t>1</w:t>
      </w:r>
      <w:r w:rsidR="004F093A" w:rsidRPr="0040406E">
        <w:rPr>
          <w:rFonts w:ascii="微软雅黑" w:eastAsia="微软雅黑" w:hAnsi="微软雅黑" w:hint="eastAsia"/>
          <w:szCs w:val="21"/>
        </w:rPr>
        <w:t>、提供有竞争力的薪酬待遇；</w:t>
      </w:r>
    </w:p>
    <w:p w:rsidR="004F093A" w:rsidRPr="0040406E" w:rsidRDefault="004F093A" w:rsidP="004F093A">
      <w:pPr>
        <w:spacing w:line="400" w:lineRule="exact"/>
        <w:rPr>
          <w:rFonts w:ascii="微软雅黑" w:eastAsia="微软雅黑" w:hAnsi="微软雅黑" w:cs="微软雅黑"/>
          <w:szCs w:val="21"/>
        </w:rPr>
      </w:pPr>
      <w:r w:rsidRPr="0040406E">
        <w:rPr>
          <w:rFonts w:ascii="微软雅黑" w:eastAsia="微软雅黑" w:hAnsi="微软雅黑" w:cs="微软雅黑" w:hint="eastAsia"/>
          <w:szCs w:val="21"/>
        </w:rPr>
        <w:lastRenderedPageBreak/>
        <w:t>2、</w:t>
      </w:r>
      <w:r w:rsidRPr="0040406E">
        <w:rPr>
          <w:rFonts w:ascii="微软雅黑" w:eastAsia="微软雅黑" w:hAnsi="微软雅黑" w:hint="eastAsia"/>
          <w:szCs w:val="21"/>
        </w:rPr>
        <w:t>为在北京市地区工作的应届毕业生解决北京市户口；</w:t>
      </w:r>
    </w:p>
    <w:p w:rsidR="004F093A" w:rsidRPr="0040406E" w:rsidRDefault="004F093A" w:rsidP="004F093A">
      <w:pPr>
        <w:spacing w:line="400" w:lineRule="exact"/>
        <w:rPr>
          <w:rFonts w:ascii="微软雅黑" w:eastAsia="微软雅黑" w:hAnsi="微软雅黑" w:cs="微软雅黑"/>
          <w:szCs w:val="21"/>
        </w:rPr>
      </w:pPr>
      <w:r w:rsidRPr="0040406E">
        <w:rPr>
          <w:rFonts w:ascii="微软雅黑" w:eastAsia="微软雅黑" w:hAnsi="微软雅黑" w:cs="微软雅黑" w:hint="eastAsia"/>
          <w:szCs w:val="21"/>
        </w:rPr>
        <w:t>3、</w:t>
      </w:r>
      <w:r w:rsidRPr="0040406E">
        <w:rPr>
          <w:rFonts w:ascii="微软雅黑" w:eastAsia="微软雅黑" w:hAnsi="微软雅黑" w:hint="eastAsia"/>
          <w:szCs w:val="21"/>
        </w:rPr>
        <w:t>五险一金、补充医疗保险；</w:t>
      </w:r>
    </w:p>
    <w:p w:rsidR="00546F77" w:rsidRPr="0040406E" w:rsidRDefault="004F093A" w:rsidP="004F093A">
      <w:pPr>
        <w:spacing w:line="400" w:lineRule="exact"/>
        <w:rPr>
          <w:rFonts w:ascii="微软雅黑" w:eastAsia="微软雅黑" w:hAnsi="微软雅黑"/>
          <w:szCs w:val="21"/>
        </w:rPr>
      </w:pPr>
      <w:r w:rsidRPr="0040406E">
        <w:rPr>
          <w:rFonts w:ascii="微软雅黑" w:eastAsia="微软雅黑" w:hAnsi="微软雅黑" w:cs="微软雅黑" w:hint="eastAsia"/>
          <w:szCs w:val="21"/>
        </w:rPr>
        <w:t>4、</w:t>
      </w:r>
      <w:r w:rsidRPr="0040406E">
        <w:rPr>
          <w:rFonts w:ascii="微软雅黑" w:eastAsia="微软雅黑" w:hAnsi="微软雅黑" w:hint="eastAsia"/>
          <w:szCs w:val="21"/>
        </w:rPr>
        <w:t>提供职工公寓、上下班通勤班车等生活待遇和福利。</w:t>
      </w:r>
    </w:p>
    <w:p w:rsidR="004F093A" w:rsidRPr="0040406E" w:rsidRDefault="004F093A" w:rsidP="004F093A">
      <w:pPr>
        <w:spacing w:line="400" w:lineRule="exact"/>
        <w:rPr>
          <w:rFonts w:ascii="微软雅黑" w:eastAsia="微软雅黑" w:hAnsi="微软雅黑"/>
          <w:sz w:val="28"/>
          <w:szCs w:val="28"/>
        </w:rPr>
      </w:pPr>
    </w:p>
    <w:p w:rsidR="00546F77" w:rsidRDefault="00546F77" w:rsidP="00546F77">
      <w:pPr>
        <w:spacing w:line="360" w:lineRule="exact"/>
        <w:rPr>
          <w:rFonts w:ascii="微软雅黑" w:eastAsia="微软雅黑" w:hAnsi="微软雅黑"/>
          <w:b/>
          <w:sz w:val="28"/>
          <w:szCs w:val="24"/>
        </w:rPr>
      </w:pPr>
      <w:r w:rsidRPr="0040406E">
        <w:rPr>
          <w:rFonts w:ascii="微软雅黑" w:eastAsia="微软雅黑" w:hAnsi="微软雅黑" w:hint="eastAsia"/>
          <w:b/>
          <w:sz w:val="28"/>
          <w:szCs w:val="24"/>
        </w:rPr>
        <w:t>【</w:t>
      </w:r>
      <w:r w:rsidR="008A0E0F" w:rsidRPr="0040406E">
        <w:rPr>
          <w:rFonts w:ascii="微软雅黑" w:eastAsia="微软雅黑" w:hAnsi="微软雅黑" w:hint="eastAsia"/>
          <w:b/>
          <w:sz w:val="28"/>
          <w:szCs w:val="24"/>
        </w:rPr>
        <w:t>三</w:t>
      </w:r>
      <w:r w:rsidRPr="0040406E">
        <w:rPr>
          <w:rFonts w:ascii="微软雅黑" w:eastAsia="微软雅黑" w:hAnsi="微软雅黑" w:hint="eastAsia"/>
          <w:b/>
          <w:sz w:val="28"/>
          <w:szCs w:val="24"/>
        </w:rPr>
        <w:t>】</w:t>
      </w:r>
      <w:r w:rsidR="008A0E0F" w:rsidRPr="0040406E">
        <w:rPr>
          <w:rFonts w:ascii="微软雅黑" w:eastAsia="微软雅黑" w:hAnsi="微软雅黑" w:hint="eastAsia"/>
          <w:b/>
          <w:sz w:val="28"/>
          <w:szCs w:val="24"/>
        </w:rPr>
        <w:t>宣讲</w:t>
      </w:r>
      <w:r w:rsidR="005516C2">
        <w:rPr>
          <w:rFonts w:ascii="微软雅黑" w:eastAsia="微软雅黑" w:hAnsi="微软雅黑" w:hint="eastAsia"/>
          <w:b/>
          <w:sz w:val="28"/>
          <w:szCs w:val="24"/>
        </w:rPr>
        <w:t>信息</w:t>
      </w:r>
    </w:p>
    <w:p w:rsidR="00A33EFC" w:rsidRPr="0040406E" w:rsidRDefault="00A33EFC" w:rsidP="00546F77">
      <w:pPr>
        <w:spacing w:line="360" w:lineRule="exact"/>
        <w:rPr>
          <w:rFonts w:ascii="微软雅黑" w:eastAsia="微软雅黑" w:hAnsi="微软雅黑"/>
          <w:b/>
          <w:sz w:val="28"/>
          <w:szCs w:val="24"/>
        </w:rPr>
      </w:pPr>
    </w:p>
    <w:tbl>
      <w:tblPr>
        <w:tblW w:w="9635" w:type="dxa"/>
        <w:tblInd w:w="93" w:type="dxa"/>
        <w:tblLook w:val="04A0"/>
      </w:tblPr>
      <w:tblGrid>
        <w:gridCol w:w="1065"/>
        <w:gridCol w:w="1842"/>
        <w:gridCol w:w="2280"/>
        <w:gridCol w:w="2263"/>
        <w:gridCol w:w="2185"/>
      </w:tblGrid>
      <w:tr w:rsidR="00371DB7" w:rsidRPr="00DE3EC1" w:rsidTr="00371DB7">
        <w:trPr>
          <w:trHeight w:val="589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DB7" w:rsidRPr="00DE3EC1" w:rsidRDefault="00371DB7" w:rsidP="004A04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E3EC1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DB7" w:rsidRPr="00DE3EC1" w:rsidRDefault="00371DB7" w:rsidP="004A04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E3EC1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城市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DB7" w:rsidRPr="00DE3EC1" w:rsidRDefault="00371DB7" w:rsidP="004A04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E3EC1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DB7" w:rsidRPr="00DE3EC1" w:rsidRDefault="00371DB7" w:rsidP="004A04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E3EC1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校区</w:t>
            </w:r>
            <w:r w:rsidR="00CB6111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（暂定）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DB7" w:rsidRPr="00DE3EC1" w:rsidRDefault="00371DB7" w:rsidP="004A04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E3EC1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宣讲时间</w:t>
            </w:r>
          </w:p>
        </w:tc>
      </w:tr>
      <w:tr w:rsidR="00371DB7" w:rsidRPr="00DE3EC1" w:rsidTr="00371DB7">
        <w:trPr>
          <w:trHeight w:val="36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DB7" w:rsidRPr="00DE3EC1" w:rsidRDefault="00371DB7" w:rsidP="004A0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3EC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DB7" w:rsidRPr="00DE3EC1" w:rsidRDefault="00371DB7" w:rsidP="004A0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3EC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天津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DB7" w:rsidRPr="00DE3EC1" w:rsidRDefault="00371DB7" w:rsidP="004A0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3EC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DB7" w:rsidRPr="00DE3EC1" w:rsidRDefault="00371DB7" w:rsidP="004A0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3EC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卫津路校区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DB7" w:rsidRPr="00DE3EC1" w:rsidRDefault="00CB6111" w:rsidP="004A0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2017年9月1日</w:t>
            </w:r>
          </w:p>
        </w:tc>
      </w:tr>
      <w:tr w:rsidR="00371DB7" w:rsidRPr="00DE3EC1" w:rsidTr="00371DB7">
        <w:trPr>
          <w:trHeight w:val="36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DB7" w:rsidRPr="00DE3EC1" w:rsidRDefault="00371DB7" w:rsidP="004A0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3EC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DB7" w:rsidRPr="00DE3EC1" w:rsidRDefault="00371DB7" w:rsidP="004A0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3EC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西安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DB7" w:rsidRPr="00DE3EC1" w:rsidRDefault="00371DB7" w:rsidP="004A0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3EC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DB7" w:rsidRPr="00DE3EC1" w:rsidRDefault="00371DB7" w:rsidP="004A0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3EC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友谊校区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DB7" w:rsidRPr="00DE3EC1" w:rsidRDefault="00CB6111" w:rsidP="004A0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</w:tr>
      <w:tr w:rsidR="00CB6111" w:rsidRPr="00DE3EC1" w:rsidTr="005D75C7">
        <w:trPr>
          <w:trHeight w:val="36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111" w:rsidRPr="00DE3EC1" w:rsidRDefault="00CB6111" w:rsidP="004A0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3EC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111" w:rsidRPr="00DE3EC1" w:rsidRDefault="00CB6111" w:rsidP="004A0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3EC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111" w:rsidRPr="00DE3EC1" w:rsidRDefault="00CB6111" w:rsidP="004A0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3EC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北京邮电大学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111" w:rsidRPr="00DE3EC1" w:rsidRDefault="00CB6111" w:rsidP="004A0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3EC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本部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111" w:rsidRDefault="00CB6111" w:rsidP="00CB6111">
            <w:pPr>
              <w:jc w:val="center"/>
            </w:pPr>
            <w:r w:rsidRPr="00D716C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</w:tr>
      <w:tr w:rsidR="00CB6111" w:rsidRPr="00DE3EC1" w:rsidTr="005D75C7">
        <w:trPr>
          <w:trHeight w:val="36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111" w:rsidRPr="00DE3EC1" w:rsidRDefault="00CB6111" w:rsidP="004A0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3EC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111" w:rsidRPr="00DE3EC1" w:rsidRDefault="00CB6111" w:rsidP="004A0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3EC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111" w:rsidRPr="00DE3EC1" w:rsidRDefault="00CB6111" w:rsidP="004A0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3EC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111" w:rsidRPr="00DE3EC1" w:rsidRDefault="00CB6111" w:rsidP="004A0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3EC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千佛山校区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111" w:rsidRDefault="00CB6111" w:rsidP="00CB6111">
            <w:pPr>
              <w:jc w:val="center"/>
            </w:pPr>
            <w:r w:rsidRPr="00D716C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</w:tr>
      <w:tr w:rsidR="00CB6111" w:rsidRPr="00DE3EC1" w:rsidTr="005D75C7">
        <w:trPr>
          <w:trHeight w:val="36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111" w:rsidRPr="00DE3EC1" w:rsidRDefault="00CB6111" w:rsidP="004A0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3EC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111" w:rsidRPr="00DE3EC1" w:rsidRDefault="00CB6111" w:rsidP="004A0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3EC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吉林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111" w:rsidRPr="00DE3EC1" w:rsidRDefault="00CB6111" w:rsidP="004A0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3EC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111" w:rsidRPr="00DE3EC1" w:rsidRDefault="00CB6111" w:rsidP="004A0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3EC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南岭校区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111" w:rsidRDefault="00CB6111" w:rsidP="00CB6111">
            <w:pPr>
              <w:jc w:val="center"/>
            </w:pPr>
            <w:r w:rsidRPr="00D716C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</w:tr>
      <w:tr w:rsidR="00CB6111" w:rsidRPr="00DE3EC1" w:rsidTr="005D75C7">
        <w:trPr>
          <w:trHeight w:val="36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111" w:rsidRPr="00DE3EC1" w:rsidRDefault="00CB6111" w:rsidP="004A0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3EC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111" w:rsidRPr="00DE3EC1" w:rsidRDefault="00CB6111" w:rsidP="004A0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3EC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111" w:rsidRPr="00DE3EC1" w:rsidRDefault="00CB6111" w:rsidP="004A0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3EC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111" w:rsidRPr="00DE3EC1" w:rsidRDefault="00CB6111" w:rsidP="004A0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3EC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本部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111" w:rsidRDefault="00CB6111" w:rsidP="00CB6111">
            <w:pPr>
              <w:jc w:val="center"/>
            </w:pPr>
            <w:r w:rsidRPr="00D716C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</w:tr>
      <w:tr w:rsidR="00CB6111" w:rsidRPr="00DE3EC1" w:rsidTr="005D75C7">
        <w:trPr>
          <w:trHeight w:val="36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111" w:rsidRPr="00DE3EC1" w:rsidRDefault="00CB6111" w:rsidP="004A0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3EC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111" w:rsidRPr="00DE3EC1" w:rsidRDefault="00CB6111" w:rsidP="004A0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3EC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111" w:rsidRPr="00DE3EC1" w:rsidRDefault="00CB6111" w:rsidP="004A0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3EC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111" w:rsidRPr="00DE3EC1" w:rsidRDefault="00CB6111" w:rsidP="004A0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3EC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本部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111" w:rsidRDefault="00CB6111" w:rsidP="00CB6111">
            <w:pPr>
              <w:jc w:val="center"/>
            </w:pPr>
            <w:r w:rsidRPr="00D716C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</w:tr>
      <w:tr w:rsidR="00CB6111" w:rsidRPr="00DE3EC1" w:rsidTr="005D75C7">
        <w:trPr>
          <w:trHeight w:val="36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111" w:rsidRPr="00DE3EC1" w:rsidRDefault="00CB6111" w:rsidP="004A0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3EC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111" w:rsidRPr="00DE3EC1" w:rsidRDefault="00CB6111" w:rsidP="004A0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3EC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111" w:rsidRPr="00DE3EC1" w:rsidRDefault="00CB6111" w:rsidP="004A0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3EC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111" w:rsidRPr="00DE3EC1" w:rsidRDefault="00CB6111" w:rsidP="004A0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3EC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明故宫校区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111" w:rsidRDefault="00CB6111" w:rsidP="00CB6111">
            <w:pPr>
              <w:jc w:val="center"/>
            </w:pPr>
            <w:r w:rsidRPr="00D716C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</w:tr>
      <w:tr w:rsidR="00CB6111" w:rsidRPr="00DE3EC1" w:rsidTr="005D75C7">
        <w:trPr>
          <w:trHeight w:val="36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111" w:rsidRPr="00DE3EC1" w:rsidRDefault="00CB6111" w:rsidP="004A0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3EC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111" w:rsidRPr="00DE3EC1" w:rsidRDefault="00CB6111" w:rsidP="004A0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3EC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111" w:rsidRPr="00DE3EC1" w:rsidRDefault="00CB6111" w:rsidP="004A0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3EC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111" w:rsidRPr="00DE3EC1" w:rsidRDefault="00CB6111" w:rsidP="004A0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3EC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本部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111" w:rsidRDefault="00CB6111" w:rsidP="00CB6111">
            <w:pPr>
              <w:jc w:val="center"/>
            </w:pPr>
            <w:r w:rsidRPr="00D716C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</w:tr>
    </w:tbl>
    <w:p w:rsidR="00A33EFC" w:rsidRDefault="00CB6111" w:rsidP="00A33EFC">
      <w:pPr>
        <w:spacing w:line="360" w:lineRule="exact"/>
        <w:jc w:val="center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（具体宣讲时间与场地请登录：</w:t>
      </w:r>
      <w:hyperlink r:id="rId7" w:history="1">
        <w:r w:rsidRPr="00635521">
          <w:rPr>
            <w:rStyle w:val="a8"/>
            <w:rFonts w:ascii="微软雅黑" w:eastAsia="微软雅黑" w:hAnsi="微软雅黑"/>
            <w:szCs w:val="21"/>
          </w:rPr>
          <w:t>http://casc</w:t>
        </w:r>
        <w:r w:rsidRPr="00635521">
          <w:rPr>
            <w:rStyle w:val="a8"/>
            <w:rFonts w:ascii="微软雅黑" w:eastAsia="微软雅黑" w:hAnsi="微软雅黑" w:hint="eastAsia"/>
            <w:szCs w:val="21"/>
          </w:rPr>
          <w:t>13.zhaopin.com</w:t>
        </w:r>
      </w:hyperlink>
      <w:r>
        <w:rPr>
          <w:rFonts w:hint="eastAsia"/>
        </w:rPr>
        <w:t>查看或扫描文末二维码）</w:t>
      </w:r>
    </w:p>
    <w:p w:rsidR="005516C2" w:rsidRPr="00CB6111" w:rsidRDefault="005516C2" w:rsidP="00A33EFC">
      <w:pPr>
        <w:spacing w:line="360" w:lineRule="exact"/>
        <w:jc w:val="center"/>
        <w:rPr>
          <w:rFonts w:ascii="微软雅黑" w:eastAsia="微软雅黑" w:hAnsi="微软雅黑"/>
          <w:sz w:val="18"/>
          <w:szCs w:val="18"/>
        </w:rPr>
      </w:pPr>
    </w:p>
    <w:p w:rsidR="008A0E0F" w:rsidRPr="0040406E" w:rsidRDefault="008A0E0F" w:rsidP="008A0E0F">
      <w:pPr>
        <w:spacing w:line="360" w:lineRule="exact"/>
        <w:rPr>
          <w:rFonts w:ascii="微软雅黑" w:eastAsia="微软雅黑" w:hAnsi="微软雅黑"/>
          <w:b/>
          <w:sz w:val="28"/>
          <w:szCs w:val="24"/>
        </w:rPr>
      </w:pPr>
      <w:r w:rsidRPr="0040406E">
        <w:rPr>
          <w:rFonts w:ascii="微软雅黑" w:eastAsia="微软雅黑" w:hAnsi="微软雅黑" w:hint="eastAsia"/>
          <w:b/>
          <w:sz w:val="28"/>
          <w:szCs w:val="24"/>
        </w:rPr>
        <w:t>【四】人才需求</w:t>
      </w:r>
    </w:p>
    <w:tbl>
      <w:tblPr>
        <w:tblW w:w="8931" w:type="dxa"/>
        <w:tblInd w:w="-34" w:type="dxa"/>
        <w:tblLook w:val="04A0"/>
      </w:tblPr>
      <w:tblGrid>
        <w:gridCol w:w="728"/>
        <w:gridCol w:w="1680"/>
        <w:gridCol w:w="1136"/>
        <w:gridCol w:w="4111"/>
        <w:gridCol w:w="1276"/>
      </w:tblGrid>
      <w:tr w:rsidR="004F093A" w:rsidRPr="0040406E" w:rsidTr="0040406E">
        <w:trPr>
          <w:trHeight w:val="450"/>
        </w:trPr>
        <w:tc>
          <w:tcPr>
            <w:tcW w:w="89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十三所本级岗位需求</w:t>
            </w:r>
          </w:p>
        </w:tc>
      </w:tr>
      <w:tr w:rsidR="004F093A" w:rsidRPr="0040406E" w:rsidTr="0040406E">
        <w:trPr>
          <w:trHeight w:val="5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F093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需求岗位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F093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需求情况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需求专业（方向）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工作地点</w:t>
            </w:r>
          </w:p>
        </w:tc>
      </w:tr>
      <w:tr w:rsidR="004F093A" w:rsidRPr="0040406E" w:rsidTr="0040406E">
        <w:trPr>
          <w:trHeight w:val="75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产品总体技术研究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F09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博士、硕士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控制科学与工程 /仪器科学与技术/电气工程/机械工程/物理学/计算机科学与技术/电子科学与技术/模式识别等相关专业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5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电路技术研究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F09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博士、硕士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电子科学与技术/控制科学与工程/电气工程/机械工程等相关专业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5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软件技术研究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F09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博士、硕士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计算机科学与技术/控制科学与工程/电子科学与技术/数学等相关专业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5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结构技术研究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F09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博士、硕士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机械工程/仪器科学与技术/光学工程/力学等相关专业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5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测试技术研究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F09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博士、硕士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控制科学与工程/仪器科学与技术/数据科学与大数据/可靠性与故障分析/机械工程及其相关专业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5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工艺技术研究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F09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博士、硕士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机械工程/仪器科学与技术/电气工程/电子科学与技术等相关专业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5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MEMS技术研究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F09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博士、硕士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仪器科学与技术/控制科学与工程/微电子学与固体电子学/机械工程/力学等相关专业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5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光学系统及激光器技术研究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F09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博士、硕士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光学工程/物理学等相关专业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5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光纤传感器总体技术研究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F09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博士、硕士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光学工程/光电子技术/信号处理等相关专业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5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电机及电源技术研究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F09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博士、硕士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电机与电气/电气工程/电子科学与技术/机械工程/控制科学与工程等相关专业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5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卫星通信与无线通信技术研究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F09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博士、硕士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信息与通信工程/信息技术与数据处理/微波与天线/电子科学与技术及其相关专业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5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无人船总体技术研究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F09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博士、硕士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控制科学与工程/船舶与海洋工程/船舶动力工程/信息科学与工程/图像处理与模式识别等相关专业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5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水听器总体技术研究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F09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博士、硕士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水声工程/信号处理等相关专业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6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计量技术研究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F09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博士、硕士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仪器科学与技术/控制科学与工程/机械工程及其相关专业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72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产品总体技术研究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F09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博士、硕士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控制科学与工程/船舶与海洋工程/电气工程/机械工程/电子科学与技术等相关专业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0406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秦皇岛</w:t>
            </w:r>
            <w:r w:rsidR="0040406E"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</w:t>
            </w:r>
            <w:r w:rsidR="0040406E"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4F093A" w:rsidRPr="0040406E" w:rsidTr="0040406E">
        <w:trPr>
          <w:trHeight w:val="69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电路技术研究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F09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博士、硕士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控制科学与工程/电子科学与技术等相关专业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0406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秦皇岛</w:t>
            </w:r>
            <w:r w:rsidR="0040406E"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</w:t>
            </w:r>
            <w:r w:rsidR="0040406E"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杭州</w:t>
            </w:r>
            <w:r w:rsidR="0040406E"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东莞</w:t>
            </w:r>
          </w:p>
        </w:tc>
      </w:tr>
      <w:tr w:rsidR="004F093A" w:rsidRPr="0040406E" w:rsidTr="0040406E">
        <w:trPr>
          <w:trHeight w:val="439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软件技术研究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F09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博士、硕士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信息与通信工程/控制科学与工程/计算机科学与技术等相关专业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秦皇岛</w:t>
            </w:r>
            <w:r w:rsidR="0040406E"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</w:t>
            </w:r>
          </w:p>
        </w:tc>
      </w:tr>
      <w:tr w:rsidR="004F093A" w:rsidRPr="0040406E" w:rsidTr="0040406E">
        <w:trPr>
          <w:trHeight w:val="6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结构技术研究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F09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博士、硕士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机械工程/仪器科学与技术/力学等相关专业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</w:t>
            </w:r>
          </w:p>
        </w:tc>
      </w:tr>
      <w:tr w:rsidR="004F093A" w:rsidRPr="0040406E" w:rsidTr="0040406E">
        <w:trPr>
          <w:trHeight w:val="6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测试技术研究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F09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博士、硕士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机械制造及其自动化/控制科学与工程/仪器科学与技术/电子科学与技术等相关专业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</w:t>
            </w:r>
          </w:p>
        </w:tc>
      </w:tr>
      <w:tr w:rsidR="004F093A" w:rsidRPr="0040406E" w:rsidTr="0040406E">
        <w:trPr>
          <w:trHeight w:val="6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电气技术研究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F09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博士、硕士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电机与电气/电气工程等相关专业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4F093A" w:rsidRPr="0040406E" w:rsidTr="0040406E">
        <w:trPr>
          <w:trHeight w:val="6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云计算技术研究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F09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博士、硕士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计算机科学与技术/软件工程/电子科学与技术/控制科学与工程等相关专业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4F093A" w:rsidRPr="0040406E" w:rsidTr="0040406E">
        <w:trPr>
          <w:trHeight w:val="6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物联网技术研究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F09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博士、硕士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计算机科学与技术、网络技术、物联网系统工程、软件设计等相关专业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长沙</w:t>
            </w:r>
          </w:p>
        </w:tc>
      </w:tr>
      <w:tr w:rsidR="004F093A" w:rsidRPr="0040406E" w:rsidTr="0040406E">
        <w:trPr>
          <w:trHeight w:val="27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93A" w:rsidRPr="0040406E" w:rsidRDefault="004F093A" w:rsidP="00342D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93A" w:rsidRPr="0040406E" w:rsidRDefault="004F093A" w:rsidP="00342D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93A" w:rsidRPr="0040406E" w:rsidRDefault="004F093A" w:rsidP="00342D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F093A" w:rsidRPr="0040406E" w:rsidTr="0040406E">
        <w:trPr>
          <w:trHeight w:val="447"/>
        </w:trPr>
        <w:tc>
          <w:tcPr>
            <w:tcW w:w="89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十三所光电公司岗位需求</w:t>
            </w:r>
          </w:p>
        </w:tc>
      </w:tr>
      <w:tr w:rsidR="004F093A" w:rsidRPr="0040406E" w:rsidTr="0040406E">
        <w:trPr>
          <w:trHeight w:val="27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需求岗位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需求情况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需求专业（方向）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工作地点</w:t>
            </w:r>
          </w:p>
        </w:tc>
      </w:tr>
      <w:tr w:rsidR="004F093A" w:rsidRPr="0040406E" w:rsidTr="0040406E">
        <w:trPr>
          <w:trHeight w:val="6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产品总体技术研究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0406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  <w:r w:rsidR="0040406E"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导航制导与控制/控制科学与控制工程/精密仪器及机械/电子科学与技术等相关专业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6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光纤陀螺仪总体设计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0406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  <w:r w:rsidR="0040406E"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精密仪器及机械、光学工程、电子工程等相关专业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6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电路电气技术研究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0406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  <w:r w:rsidR="0040406E"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电子科学与技术/信息科学与技术/控制科学与工程等相关专业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6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结构技术研究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0406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  <w:r w:rsidR="0040406E"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机械工程及其相关专业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6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软件技术研究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0406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  <w:r w:rsidR="0040406E"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计算机科学与工程及其相关专业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6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光学系统技术研究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0406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  <w:r w:rsidR="0040406E"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光学工程等相关专业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6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新型光电仪表工艺技术研究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0406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  <w:r w:rsidR="0040406E"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精密仪器及机械/机械制造及其自动化或相关专业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6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Y波导技术研究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0406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  <w:r w:rsidR="0040406E"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电磁场与微波技术/微电子学与固体电子学等相关专业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27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93A" w:rsidRPr="0040406E" w:rsidRDefault="004F093A" w:rsidP="00342D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93A" w:rsidRPr="0040406E" w:rsidRDefault="004F093A" w:rsidP="00342D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93A" w:rsidRPr="0040406E" w:rsidRDefault="004F093A" w:rsidP="00342D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F093A" w:rsidRPr="0040406E" w:rsidTr="0040406E">
        <w:trPr>
          <w:trHeight w:val="405"/>
        </w:trPr>
        <w:tc>
          <w:tcPr>
            <w:tcW w:w="89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十三所激光公司岗位需求</w:t>
            </w:r>
          </w:p>
        </w:tc>
      </w:tr>
      <w:tr w:rsidR="004F093A" w:rsidRPr="0040406E" w:rsidTr="0040406E">
        <w:trPr>
          <w:trHeight w:val="27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需求岗位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需求情况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需求专业（方向）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工作地点</w:t>
            </w:r>
          </w:p>
        </w:tc>
      </w:tr>
      <w:tr w:rsidR="004F093A" w:rsidRPr="0040406E" w:rsidTr="0040406E">
        <w:trPr>
          <w:trHeight w:val="8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电路技术研究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0406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  <w:r w:rsidR="0040406E"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电子科学与技术</w:t>
            </w:r>
            <w:r w:rsidRPr="0040406E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/</w:t>
            </w: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机械工程</w:t>
            </w:r>
            <w:r w:rsidRPr="0040406E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/</w:t>
            </w: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电气工程</w:t>
            </w:r>
            <w:r w:rsidRPr="0040406E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/</w:t>
            </w: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光电子学等相关专业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8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结构技术研究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0406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  <w:r w:rsidR="0040406E"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机械制造及自动化</w:t>
            </w:r>
            <w:r w:rsidRPr="0040406E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/</w:t>
            </w: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机械设计及理论</w:t>
            </w:r>
            <w:r w:rsidRPr="0040406E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/</w:t>
            </w: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机械电子工程等相关专业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8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软件技术研究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0406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  <w:r w:rsidR="0040406E"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导航、制导与控制/控制理论与控制工程/计算机软件与理论/计算机应用技术/通信与信息系统/信号与信息处理等相关专业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8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产品总体技术研究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0406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  <w:r w:rsidR="0040406E"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导航、制导与控制/控制理论与控制工程/检测技术与自动化装置等相关专业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8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系统测试技术研究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0406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  <w:r w:rsidR="0040406E"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导航、制导与控制</w:t>
            </w:r>
            <w:r w:rsidRPr="0040406E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/</w:t>
            </w: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精密仪器及机械</w:t>
            </w:r>
            <w:r w:rsidRPr="0040406E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/</w:t>
            </w: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测试计量技术及仪器</w:t>
            </w:r>
            <w:r w:rsidRPr="0040406E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/</w:t>
            </w: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控制理论与控制工程</w:t>
            </w:r>
            <w:r w:rsidRPr="0040406E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/</w:t>
            </w: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检测技术与自动化装置</w:t>
            </w:r>
            <w:r w:rsidRPr="0040406E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/</w:t>
            </w: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通信与信息系统</w:t>
            </w:r>
            <w:r w:rsidRPr="0040406E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/</w:t>
            </w: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信号与信号处理等相关专业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27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93A" w:rsidRPr="0040406E" w:rsidRDefault="004F093A" w:rsidP="00342D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93A" w:rsidRPr="0040406E" w:rsidRDefault="004F093A" w:rsidP="00342D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93A" w:rsidRPr="0040406E" w:rsidRDefault="004F093A" w:rsidP="00342D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F093A" w:rsidRPr="0040406E" w:rsidTr="0040406E">
        <w:trPr>
          <w:trHeight w:val="551"/>
        </w:trPr>
        <w:tc>
          <w:tcPr>
            <w:tcW w:w="89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十三所惯性仪表公司岗位需求</w:t>
            </w:r>
          </w:p>
        </w:tc>
      </w:tr>
      <w:tr w:rsidR="004F093A" w:rsidRPr="0040406E" w:rsidTr="0040406E">
        <w:trPr>
          <w:trHeight w:val="54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需求岗位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需求情况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需求专业（方向）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工作地点</w:t>
            </w:r>
          </w:p>
        </w:tc>
      </w:tr>
      <w:tr w:rsidR="004F093A" w:rsidRPr="0040406E" w:rsidTr="0040406E">
        <w:trPr>
          <w:trHeight w:val="54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产品总体技术研究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0406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  <w:r w:rsidR="0040406E"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控制科学与工程 /电气工程/机械工程/物理学/电子科学与技术等相关专业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54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结构技术研究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0406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  <w:r w:rsidR="0040406E"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机械工程及其相关专业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54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电路技术研究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0406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  <w:r w:rsidR="0040406E"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电子科学与技术及其相关专业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</w:tbl>
    <w:p w:rsidR="004F093A" w:rsidRPr="0040406E" w:rsidRDefault="004F093A" w:rsidP="004F093A">
      <w:pPr>
        <w:rPr>
          <w:rFonts w:ascii="微软雅黑" w:eastAsia="微软雅黑" w:hAnsi="微软雅黑"/>
          <w:sz w:val="28"/>
          <w:szCs w:val="28"/>
        </w:rPr>
      </w:pPr>
    </w:p>
    <w:p w:rsidR="004F093A" w:rsidRPr="0040406E" w:rsidRDefault="004F093A" w:rsidP="004F093A">
      <w:pPr>
        <w:rPr>
          <w:rFonts w:ascii="微软雅黑" w:eastAsia="微软雅黑" w:hAnsi="微软雅黑"/>
          <w:b/>
          <w:sz w:val="28"/>
          <w:szCs w:val="24"/>
        </w:rPr>
      </w:pPr>
      <w:r w:rsidRPr="0040406E">
        <w:rPr>
          <w:rFonts w:ascii="微软雅黑" w:eastAsia="微软雅黑" w:hAnsi="微软雅黑" w:hint="eastAsia"/>
          <w:b/>
          <w:sz w:val="28"/>
          <w:szCs w:val="24"/>
        </w:rPr>
        <w:t>【四】应聘方式</w:t>
      </w:r>
    </w:p>
    <w:p w:rsidR="002B3D0C" w:rsidRPr="002B3D0C" w:rsidRDefault="004F093A" w:rsidP="0040406E">
      <w:pPr>
        <w:pStyle w:val="a6"/>
        <w:spacing w:line="400" w:lineRule="exact"/>
        <w:ind w:firstLineChars="0" w:firstLine="0"/>
        <w:jc w:val="left"/>
        <w:rPr>
          <w:rFonts w:ascii="微软雅黑" w:eastAsia="微软雅黑" w:hAnsi="微软雅黑"/>
          <w:szCs w:val="21"/>
        </w:rPr>
      </w:pPr>
      <w:r w:rsidRPr="0040406E">
        <w:rPr>
          <w:rFonts w:ascii="微软雅黑" w:eastAsia="微软雅黑" w:hAnsi="微软雅黑" w:hint="eastAsia"/>
          <w:b/>
          <w:szCs w:val="21"/>
          <w:u w:val="single"/>
        </w:rPr>
        <w:t>网申地址：</w:t>
      </w:r>
      <w:hyperlink r:id="rId8" w:history="1">
        <w:r w:rsidR="0040406E" w:rsidRPr="00C14C3C">
          <w:rPr>
            <w:rStyle w:val="a8"/>
            <w:rFonts w:ascii="微软雅黑" w:eastAsia="微软雅黑" w:hAnsi="微软雅黑"/>
            <w:szCs w:val="21"/>
          </w:rPr>
          <w:t>http://casc</w:t>
        </w:r>
        <w:r w:rsidR="0040406E" w:rsidRPr="00C14C3C">
          <w:rPr>
            <w:rStyle w:val="a8"/>
            <w:rFonts w:ascii="微软雅黑" w:eastAsia="微软雅黑" w:hAnsi="微软雅黑" w:hint="eastAsia"/>
            <w:szCs w:val="21"/>
          </w:rPr>
          <w:t>13.zhaopin.com</w:t>
        </w:r>
      </w:hyperlink>
      <w:r w:rsidR="0040406E">
        <w:rPr>
          <w:rFonts w:ascii="微软雅黑" w:eastAsia="微软雅黑" w:hAnsi="微软雅黑" w:hint="eastAsia"/>
          <w:szCs w:val="21"/>
        </w:rPr>
        <w:t xml:space="preserve"> </w:t>
      </w:r>
      <w:r w:rsidR="002B3D0C">
        <w:rPr>
          <w:rFonts w:ascii="微软雅黑" w:eastAsia="微软雅黑" w:hAnsi="微软雅黑" w:hint="eastAsia"/>
          <w:szCs w:val="21"/>
        </w:rPr>
        <w:t>（可扫描下方二维码登录）</w:t>
      </w:r>
    </w:p>
    <w:p w:rsidR="004F093A" w:rsidRPr="0040406E" w:rsidRDefault="004F093A" w:rsidP="0040406E">
      <w:pPr>
        <w:pStyle w:val="a6"/>
        <w:spacing w:line="400" w:lineRule="exact"/>
        <w:ind w:firstLineChars="0" w:firstLine="0"/>
        <w:jc w:val="left"/>
        <w:rPr>
          <w:rFonts w:ascii="微软雅黑" w:eastAsia="微软雅黑" w:hAnsi="微软雅黑"/>
          <w:b/>
          <w:szCs w:val="21"/>
          <w:u w:val="single"/>
        </w:rPr>
      </w:pPr>
      <w:r w:rsidRPr="0040406E">
        <w:rPr>
          <w:rFonts w:ascii="微软雅黑" w:eastAsia="微软雅黑" w:hAnsi="微软雅黑" w:hint="eastAsia"/>
          <w:b/>
          <w:szCs w:val="21"/>
          <w:u w:val="single"/>
        </w:rPr>
        <w:t>应聘说明：</w:t>
      </w:r>
    </w:p>
    <w:p w:rsidR="004F093A" w:rsidRPr="0040406E" w:rsidRDefault="004F093A" w:rsidP="0040406E">
      <w:pPr>
        <w:pStyle w:val="a6"/>
        <w:spacing w:line="400" w:lineRule="exact"/>
        <w:ind w:rightChars="-340" w:right="-714" w:firstLineChars="0" w:firstLine="0"/>
        <w:rPr>
          <w:rFonts w:ascii="微软雅黑" w:eastAsia="微软雅黑" w:hAnsi="微软雅黑"/>
          <w:szCs w:val="21"/>
        </w:rPr>
      </w:pPr>
      <w:r w:rsidRPr="0040406E">
        <w:rPr>
          <w:rFonts w:ascii="微软雅黑" w:eastAsia="微软雅黑" w:hAnsi="微软雅黑" w:hint="eastAsia"/>
          <w:szCs w:val="21"/>
        </w:rPr>
        <w:t>（1）请务必按照以上网申地址进入十三所招聘管理系统在线投递简历；</w:t>
      </w:r>
    </w:p>
    <w:p w:rsidR="004F093A" w:rsidRPr="0040406E" w:rsidRDefault="004F093A" w:rsidP="0040406E">
      <w:pPr>
        <w:pStyle w:val="a6"/>
        <w:spacing w:line="400" w:lineRule="exact"/>
        <w:ind w:firstLineChars="0" w:firstLine="0"/>
        <w:rPr>
          <w:rFonts w:ascii="微软雅黑" w:eastAsia="微软雅黑" w:hAnsi="微软雅黑"/>
          <w:szCs w:val="21"/>
        </w:rPr>
      </w:pPr>
      <w:r w:rsidRPr="0040406E">
        <w:rPr>
          <w:rFonts w:ascii="微软雅黑" w:eastAsia="微软雅黑" w:hAnsi="微软雅黑" w:hint="eastAsia"/>
          <w:szCs w:val="21"/>
        </w:rPr>
        <w:t>（2）备用应聘邮箱：</w:t>
      </w:r>
      <w:hyperlink r:id="rId9" w:history="1">
        <w:r w:rsidRPr="0040406E">
          <w:rPr>
            <w:rStyle w:val="a8"/>
            <w:rFonts w:ascii="微软雅黑" w:eastAsia="微软雅黑" w:hAnsi="微软雅黑"/>
            <w:szCs w:val="21"/>
          </w:rPr>
          <w:t>13hrmail@163.com</w:t>
        </w:r>
      </w:hyperlink>
      <w:r w:rsidRPr="0040406E">
        <w:rPr>
          <w:rFonts w:ascii="微软雅黑" w:eastAsia="微软雅黑" w:hAnsi="微软雅黑" w:hint="eastAsia"/>
          <w:szCs w:val="21"/>
        </w:rPr>
        <w:t>（如因特殊情况</w:t>
      </w:r>
      <w:r w:rsidR="0040406E">
        <w:rPr>
          <w:rFonts w:ascii="微软雅黑" w:eastAsia="微软雅黑" w:hAnsi="微软雅黑" w:hint="eastAsia"/>
          <w:szCs w:val="21"/>
        </w:rPr>
        <w:t>，</w:t>
      </w:r>
      <w:r w:rsidRPr="0040406E">
        <w:rPr>
          <w:rFonts w:ascii="微软雅黑" w:eastAsia="微软雅黑" w:hAnsi="微软雅黑" w:hint="eastAsia"/>
          <w:szCs w:val="21"/>
        </w:rPr>
        <w:t>无法通过招聘管理系统在线投递简历，可将简历发送至邮箱；</w:t>
      </w:r>
      <w:r w:rsidRPr="0040406E">
        <w:rPr>
          <w:rFonts w:ascii="微软雅黑" w:eastAsia="微软雅黑" w:hAnsi="微软雅黑"/>
          <w:szCs w:val="21"/>
        </w:rPr>
        <w:t>邮件主题及文件标题请务必注明：</w:t>
      </w:r>
      <w:r w:rsidRPr="0040406E">
        <w:rPr>
          <w:rFonts w:ascii="微软雅黑" w:eastAsia="微软雅黑" w:hAnsi="微软雅黑" w:hint="eastAsia"/>
          <w:szCs w:val="21"/>
        </w:rPr>
        <w:t>应聘单位-姓名-性别-学校-专业-学历-研究方向-应聘岗位）。</w:t>
      </w:r>
    </w:p>
    <w:p w:rsidR="004F093A" w:rsidRPr="0040406E" w:rsidRDefault="004F093A" w:rsidP="0040406E">
      <w:pPr>
        <w:pStyle w:val="a6"/>
        <w:spacing w:line="400" w:lineRule="exact"/>
        <w:ind w:firstLineChars="0" w:firstLine="0"/>
        <w:rPr>
          <w:rFonts w:ascii="微软雅黑" w:eastAsia="微软雅黑" w:hAnsi="微软雅黑"/>
          <w:szCs w:val="21"/>
        </w:rPr>
      </w:pPr>
      <w:r w:rsidRPr="0040406E">
        <w:rPr>
          <w:rFonts w:ascii="微软雅黑" w:eastAsia="微软雅黑" w:hAnsi="微软雅黑"/>
          <w:b/>
          <w:szCs w:val="21"/>
          <w:u w:val="single"/>
        </w:rPr>
        <w:t>单位地址：</w:t>
      </w:r>
      <w:r w:rsidRPr="0040406E">
        <w:rPr>
          <w:rFonts w:ascii="微软雅黑" w:eastAsia="微软雅黑" w:hAnsi="微软雅黑"/>
          <w:szCs w:val="21"/>
        </w:rPr>
        <w:t>北京市海淀区永定路52号</w:t>
      </w:r>
    </w:p>
    <w:p w:rsidR="004F093A" w:rsidRPr="0040406E" w:rsidRDefault="004F093A" w:rsidP="0040406E">
      <w:pPr>
        <w:pStyle w:val="a6"/>
        <w:spacing w:line="400" w:lineRule="exact"/>
        <w:ind w:firstLineChars="0" w:firstLine="0"/>
        <w:rPr>
          <w:rFonts w:ascii="微软雅黑" w:eastAsia="微软雅黑" w:hAnsi="微软雅黑"/>
          <w:szCs w:val="21"/>
        </w:rPr>
      </w:pPr>
      <w:r w:rsidRPr="0040406E">
        <w:rPr>
          <w:rFonts w:ascii="微软雅黑" w:eastAsia="微软雅黑" w:hAnsi="微软雅黑"/>
          <w:b/>
          <w:szCs w:val="21"/>
          <w:u w:val="single"/>
        </w:rPr>
        <w:t>通信地址：</w:t>
      </w:r>
      <w:r w:rsidRPr="0040406E">
        <w:rPr>
          <w:rFonts w:ascii="微软雅黑" w:eastAsia="微软雅黑" w:hAnsi="微软雅黑"/>
          <w:szCs w:val="21"/>
        </w:rPr>
        <w:t>北京市142信箱403分箱人力资源处</w:t>
      </w:r>
    </w:p>
    <w:p w:rsidR="007C5A54" w:rsidRPr="0040406E" w:rsidRDefault="002B3D0C" w:rsidP="0040406E">
      <w:pPr>
        <w:pStyle w:val="a6"/>
        <w:spacing w:line="400" w:lineRule="exact"/>
        <w:ind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b/>
          <w:noProof/>
          <w:szCs w:val="21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2059198</wp:posOffset>
            </wp:positionH>
            <wp:positionV relativeFrom="paragraph">
              <wp:posOffset>756573</wp:posOffset>
            </wp:positionV>
            <wp:extent cx="1602716" cy="2360731"/>
            <wp:effectExtent l="19050" t="0" r="0" b="0"/>
            <wp:wrapNone/>
            <wp:docPr id="1" name="图片 1" descr="E:\赵嘉楠\招聘\2018\平面设计确认2\微信图片_20170818091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赵嘉楠\招聘\2018\平面设计确认2\微信图片_2017081809122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5561" t="79214" r="85234" b="3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203" cy="2361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093A" w:rsidRPr="0040406E">
        <w:rPr>
          <w:rFonts w:ascii="微软雅黑" w:eastAsia="微软雅黑" w:hAnsi="微软雅黑"/>
          <w:b/>
          <w:szCs w:val="21"/>
          <w:u w:val="single"/>
        </w:rPr>
        <w:t>邮政编码：</w:t>
      </w:r>
      <w:r w:rsidR="004F093A" w:rsidRPr="0040406E">
        <w:rPr>
          <w:rFonts w:ascii="微软雅黑" w:eastAsia="微软雅黑" w:hAnsi="微软雅黑"/>
          <w:szCs w:val="21"/>
        </w:rPr>
        <w:t>100854</w:t>
      </w:r>
    </w:p>
    <w:sectPr w:rsidR="007C5A54" w:rsidRPr="0040406E" w:rsidSect="00C02849">
      <w:pgSz w:w="12240" w:h="15840"/>
      <w:pgMar w:top="1440" w:right="1800" w:bottom="1440" w:left="1800" w:header="720" w:footer="720" w:gutter="0"/>
      <w:cols w:space="720"/>
      <w:noEndnote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5D2" w:rsidRDefault="00D915D2" w:rsidP="00A172BC">
      <w:r>
        <w:separator/>
      </w:r>
    </w:p>
  </w:endnote>
  <w:endnote w:type="continuationSeparator" w:id="1">
    <w:p w:rsidR="00D915D2" w:rsidRDefault="00D915D2" w:rsidP="00A17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5D2" w:rsidRDefault="00D915D2" w:rsidP="00A172BC">
      <w:r>
        <w:separator/>
      </w:r>
    </w:p>
  </w:footnote>
  <w:footnote w:type="continuationSeparator" w:id="1">
    <w:p w:rsidR="00D915D2" w:rsidRDefault="00D915D2" w:rsidP="00A172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7E8A"/>
    <w:multiLevelType w:val="hybridMultilevel"/>
    <w:tmpl w:val="7BB2D2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2F783A"/>
    <w:multiLevelType w:val="hybridMultilevel"/>
    <w:tmpl w:val="5B16BCE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0C4B58AC"/>
    <w:multiLevelType w:val="hybridMultilevel"/>
    <w:tmpl w:val="151E8A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D564010"/>
    <w:multiLevelType w:val="hybridMultilevel"/>
    <w:tmpl w:val="BFDAA8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33753C1"/>
    <w:multiLevelType w:val="hybridMultilevel"/>
    <w:tmpl w:val="913E62F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585B647E"/>
    <w:multiLevelType w:val="hybridMultilevel"/>
    <w:tmpl w:val="F2FA222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BB35123"/>
    <w:multiLevelType w:val="hybridMultilevel"/>
    <w:tmpl w:val="F1CA60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7E6B3235"/>
    <w:multiLevelType w:val="hybridMultilevel"/>
    <w:tmpl w:val="C6D6A2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887"/>
    <w:rsid w:val="0000369C"/>
    <w:rsid w:val="00024B65"/>
    <w:rsid w:val="00054E3B"/>
    <w:rsid w:val="000F32B1"/>
    <w:rsid w:val="00121887"/>
    <w:rsid w:val="00184149"/>
    <w:rsid w:val="001B4065"/>
    <w:rsid w:val="00295346"/>
    <w:rsid w:val="002B3D0C"/>
    <w:rsid w:val="002F222C"/>
    <w:rsid w:val="002F33C6"/>
    <w:rsid w:val="00371DB7"/>
    <w:rsid w:val="003874F5"/>
    <w:rsid w:val="003C2318"/>
    <w:rsid w:val="003E2E86"/>
    <w:rsid w:val="003E6B87"/>
    <w:rsid w:val="004028DB"/>
    <w:rsid w:val="00402C1D"/>
    <w:rsid w:val="0040406E"/>
    <w:rsid w:val="004658FD"/>
    <w:rsid w:val="00484426"/>
    <w:rsid w:val="004C625A"/>
    <w:rsid w:val="004F093A"/>
    <w:rsid w:val="00503F39"/>
    <w:rsid w:val="00512D62"/>
    <w:rsid w:val="0052681E"/>
    <w:rsid w:val="00546F77"/>
    <w:rsid w:val="005516C2"/>
    <w:rsid w:val="006561B3"/>
    <w:rsid w:val="00694757"/>
    <w:rsid w:val="006B2788"/>
    <w:rsid w:val="006B7B94"/>
    <w:rsid w:val="00711D93"/>
    <w:rsid w:val="00727569"/>
    <w:rsid w:val="007529E1"/>
    <w:rsid w:val="00774CCF"/>
    <w:rsid w:val="0079317A"/>
    <w:rsid w:val="007A1DCA"/>
    <w:rsid w:val="007C109F"/>
    <w:rsid w:val="007C5A54"/>
    <w:rsid w:val="00806B24"/>
    <w:rsid w:val="00842AE4"/>
    <w:rsid w:val="00857D29"/>
    <w:rsid w:val="008933FE"/>
    <w:rsid w:val="008A0E0F"/>
    <w:rsid w:val="008D7575"/>
    <w:rsid w:val="009162FE"/>
    <w:rsid w:val="00923970"/>
    <w:rsid w:val="0094311A"/>
    <w:rsid w:val="00965BD0"/>
    <w:rsid w:val="009B220B"/>
    <w:rsid w:val="009F55AA"/>
    <w:rsid w:val="00A06C30"/>
    <w:rsid w:val="00A172BC"/>
    <w:rsid w:val="00A24BC5"/>
    <w:rsid w:val="00A33EFC"/>
    <w:rsid w:val="00A57149"/>
    <w:rsid w:val="00B13E5F"/>
    <w:rsid w:val="00B14AC1"/>
    <w:rsid w:val="00B20B36"/>
    <w:rsid w:val="00B557C3"/>
    <w:rsid w:val="00B748DA"/>
    <w:rsid w:val="00C02849"/>
    <w:rsid w:val="00C26C64"/>
    <w:rsid w:val="00C8094F"/>
    <w:rsid w:val="00CB038D"/>
    <w:rsid w:val="00CB6111"/>
    <w:rsid w:val="00CC7886"/>
    <w:rsid w:val="00CF3400"/>
    <w:rsid w:val="00D25A15"/>
    <w:rsid w:val="00D81E09"/>
    <w:rsid w:val="00D915D2"/>
    <w:rsid w:val="00D92B97"/>
    <w:rsid w:val="00DF2910"/>
    <w:rsid w:val="00E25B86"/>
    <w:rsid w:val="00E769D0"/>
    <w:rsid w:val="00EB20AE"/>
    <w:rsid w:val="00EE2E5D"/>
    <w:rsid w:val="00EF3D49"/>
    <w:rsid w:val="00F247F4"/>
    <w:rsid w:val="00FF0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7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72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7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72BC"/>
    <w:rPr>
      <w:sz w:val="18"/>
      <w:szCs w:val="18"/>
    </w:rPr>
  </w:style>
  <w:style w:type="character" w:styleId="a5">
    <w:name w:val="Strong"/>
    <w:basedOn w:val="a0"/>
    <w:uiPriority w:val="22"/>
    <w:qFormat/>
    <w:rsid w:val="00A172BC"/>
    <w:rPr>
      <w:b/>
      <w:bCs/>
    </w:rPr>
  </w:style>
  <w:style w:type="paragraph" w:styleId="a6">
    <w:name w:val="List Paragraph"/>
    <w:basedOn w:val="a"/>
    <w:qFormat/>
    <w:rsid w:val="00A24BC5"/>
    <w:pPr>
      <w:ind w:firstLineChars="200" w:firstLine="420"/>
    </w:pPr>
  </w:style>
  <w:style w:type="table" w:styleId="a7">
    <w:name w:val="Table Grid"/>
    <w:basedOn w:val="a1"/>
    <w:uiPriority w:val="59"/>
    <w:rsid w:val="00A24BC5"/>
    <w:rPr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57149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0406E"/>
    <w:rPr>
      <w:color w:val="800080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2B3D0C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2B3D0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4368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0538">
              <w:marLeft w:val="3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33565">
                  <w:marLeft w:val="0"/>
                  <w:marRight w:val="0"/>
                  <w:marTop w:val="0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520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8E8E8"/>
                        <w:left w:val="single" w:sz="6" w:space="0" w:color="E8E8E8"/>
                        <w:bottom w:val="single" w:sz="6" w:space="0" w:color="E8E8E8"/>
                        <w:right w:val="single" w:sz="6" w:space="0" w:color="E8E8E8"/>
                      </w:divBdr>
                    </w:div>
                    <w:div w:id="855656615">
                      <w:marLeft w:val="0"/>
                      <w:marRight w:val="0"/>
                      <w:marTop w:val="408"/>
                      <w:marBottom w:val="4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sc13.zhaopi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asc13.zhaopi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13hrmail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2017-08-24T03:32:00Z</dcterms:created>
  <dcterms:modified xsi:type="dcterms:W3CDTF">2017-08-24T03:32:00Z</dcterms:modified>
</cp:coreProperties>
</file>