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ED" w:rsidRPr="001C63ED" w:rsidRDefault="001C63ED" w:rsidP="001C63ED">
      <w:pPr>
        <w:jc w:val="center"/>
        <w:rPr>
          <w:rFonts w:ascii="方正小标宋简体" w:eastAsia="方正小标宋简体" w:hAnsi="Calibri" w:cs="Times New Roman" w:hint="eastAsia"/>
          <w:color w:val="FF0000"/>
          <w:spacing w:val="-20"/>
          <w:w w:val="80"/>
          <w:sz w:val="84"/>
          <w:szCs w:val="84"/>
        </w:rPr>
      </w:pPr>
      <w:r w:rsidRPr="001C63ED">
        <w:rPr>
          <w:rFonts w:ascii="方正小标宋简体" w:eastAsia="方正小标宋简体" w:hAnsi="Calibri" w:cs="Times New Roman" w:hint="eastAsia"/>
          <w:color w:val="FF0000"/>
          <w:spacing w:val="-20"/>
          <w:w w:val="80"/>
          <w:sz w:val="84"/>
          <w:szCs w:val="84"/>
        </w:rPr>
        <w:t>中国科学院半导体研究所文件</w:t>
      </w:r>
    </w:p>
    <w:p w:rsidR="001C63ED" w:rsidRPr="001C63ED" w:rsidRDefault="001C63ED" w:rsidP="001C63ED">
      <w:pPr>
        <w:jc w:val="center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Pr="001C63ED" w:rsidRDefault="001C63ED" w:rsidP="001C63ED">
      <w:pPr>
        <w:spacing w:line="400" w:lineRule="exact"/>
        <w:jc w:val="center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Pr="001C63ED" w:rsidRDefault="001C63ED" w:rsidP="001C63ED">
      <w:pPr>
        <w:jc w:val="center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bookmarkStart w:id="0" w:name="FlowNumberText"/>
      <w:proofErr w:type="gramStart"/>
      <w:r w:rsidRPr="001C63ED">
        <w:rPr>
          <w:rFonts w:ascii="仿宋_GB2312" w:eastAsia="仿宋_GB2312" w:hAnsi="Calibri" w:cs="Times New Roman" w:hint="eastAsia"/>
          <w:spacing w:val="-10"/>
          <w:sz w:val="32"/>
          <w:szCs w:val="32"/>
        </w:rPr>
        <w:t>半发科技字</w:t>
      </w:r>
      <w:bookmarkEnd w:id="0"/>
      <w:proofErr w:type="gramEnd"/>
      <w:r w:rsidRPr="001C63ED">
        <w:rPr>
          <w:rFonts w:ascii="仿宋_GB2312" w:eastAsia="仿宋_GB2312" w:hAnsi="Calibri" w:cs="Times New Roman" w:hint="eastAsia"/>
          <w:spacing w:val="-10"/>
          <w:sz w:val="32"/>
          <w:szCs w:val="32"/>
        </w:rPr>
        <w:t>〔</w:t>
      </w:r>
      <w:bookmarkStart w:id="1" w:name="year"/>
      <w:r w:rsidRPr="001C63ED">
        <w:rPr>
          <w:rFonts w:ascii="仿宋_GB2312" w:eastAsia="仿宋_GB2312" w:hAnsi="Calibri" w:cs="Times New Roman"/>
          <w:spacing w:val="-10"/>
          <w:sz w:val="32"/>
          <w:szCs w:val="32"/>
        </w:rPr>
        <w:t>2017</w:t>
      </w:r>
      <w:bookmarkEnd w:id="1"/>
      <w:r w:rsidRPr="001C63ED">
        <w:rPr>
          <w:rFonts w:ascii="仿宋_GB2312" w:eastAsia="仿宋_GB2312" w:hAnsi="Calibri" w:cs="Times New Roman" w:hint="eastAsia"/>
          <w:spacing w:val="-10"/>
          <w:sz w:val="32"/>
          <w:szCs w:val="32"/>
        </w:rPr>
        <w:t>〕</w:t>
      </w:r>
      <w:bookmarkStart w:id="2" w:name="FlowNumber"/>
      <w:r w:rsidRPr="001C63ED">
        <w:rPr>
          <w:rFonts w:ascii="仿宋_GB2312" w:eastAsia="仿宋_GB2312" w:hAnsi="Calibri" w:cs="Times New Roman"/>
          <w:spacing w:val="-10"/>
          <w:sz w:val="32"/>
          <w:szCs w:val="32"/>
        </w:rPr>
        <w:t xml:space="preserve">19 </w:t>
      </w:r>
      <w:bookmarkEnd w:id="2"/>
      <w:r w:rsidRPr="001C63ED">
        <w:rPr>
          <w:rFonts w:ascii="仿宋_GB2312" w:eastAsia="仿宋_GB2312" w:hAnsi="Calibri" w:cs="Times New Roman" w:hint="eastAsia"/>
          <w:spacing w:val="-10"/>
          <w:sz w:val="32"/>
          <w:szCs w:val="32"/>
        </w:rPr>
        <w:t>号</w:t>
      </w:r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bookmarkStart w:id="3" w:name="topTitle"/>
      <w:r>
        <w:rPr>
          <w:rFonts w:ascii="仿宋_GB2312" w:eastAsia="仿宋_GB2312" w:hAnsi="Calibri" w:cs="Times New Roman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59AD7" wp14:editId="28320E36">
                <wp:simplePos x="0" y="0"/>
                <wp:positionH relativeFrom="column">
                  <wp:posOffset>-33020</wp:posOffset>
                </wp:positionH>
                <wp:positionV relativeFrom="paragraph">
                  <wp:posOffset>64135</wp:posOffset>
                </wp:positionV>
                <wp:extent cx="5615940" cy="0"/>
                <wp:effectExtent l="13335" t="15875" r="19050" b="1270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2.6pt;margin-top:5.05pt;width:4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" strokecolor="red" strokeweight="2pt"/>
            </w:pict>
          </mc:Fallback>
        </mc:AlternateContent>
      </w:r>
      <w:bookmarkEnd w:id="3"/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Pr="001C63ED" w:rsidRDefault="001C63ED" w:rsidP="001C63ED">
      <w:pPr>
        <w:spacing w:line="600" w:lineRule="exact"/>
        <w:jc w:val="center"/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</w:pPr>
      <w:r w:rsidRPr="001C63ED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中国科学院半导体研究所关于印发《中国科学院半导体研究所关于加强科研项目（课题）关联业务往来管理的暂行规定》的通知</w:t>
      </w:r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1C63ED">
        <w:rPr>
          <w:rFonts w:ascii="仿宋_GB2312" w:eastAsia="仿宋_GB2312" w:hAnsi="Calibri" w:cs="Times New Roman" w:hint="eastAsia"/>
          <w:spacing w:val="-10"/>
          <w:sz w:val="32"/>
          <w:szCs w:val="32"/>
        </w:rPr>
        <w:t>所属各部门：</w:t>
      </w:r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1C63ED">
        <w:rPr>
          <w:rFonts w:ascii="仿宋_GB2312" w:eastAsia="仿宋_GB2312" w:hAnsi="Calibri" w:cs="Times New Roman" w:hint="eastAsia"/>
          <w:spacing w:val="-10"/>
          <w:sz w:val="32"/>
          <w:szCs w:val="32"/>
        </w:rPr>
        <w:t xml:space="preserve">    为贯彻落实《国务院关于改进加强中央财政科研项目和资金管理的若干意见》（国发〔2014〕11号），依据国家有关法律、法规及财务规章制度和《中国科学院关于加强科研项目关联业务管理的暂行规定》，结合半导体所科研活动的实际情况，制定本暂行规定。现印发给你们，请遵照执行。</w:t>
      </w:r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Pr="001C63ED" w:rsidRDefault="001C63ED" w:rsidP="001C63ED">
      <w:pPr>
        <w:ind w:firstLineChars="1404" w:firstLine="4212"/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r w:rsidRPr="001C63ED">
        <w:rPr>
          <w:rFonts w:ascii="仿宋_GB2312" w:eastAsia="仿宋_GB2312" w:hAnsi="Calibri" w:cs="Times New Roman" w:hint="eastAsia"/>
          <w:spacing w:val="-10"/>
          <w:sz w:val="32"/>
          <w:szCs w:val="32"/>
        </w:rPr>
        <w:t>中国科学院半导体研究所</w:t>
      </w:r>
    </w:p>
    <w:p w:rsidR="001C63ED" w:rsidRPr="001C63ED" w:rsidRDefault="001C63ED" w:rsidP="001C63ED">
      <w:pPr>
        <w:ind w:rightChars="600" w:right="1260"/>
        <w:jc w:val="right"/>
        <w:outlineLvl w:val="0"/>
        <w:rPr>
          <w:rFonts w:ascii="仿宋_GB2312" w:eastAsia="仿宋_GB2312" w:hAnsi="Calibri" w:cs="Times New Roman" w:hint="eastAsia"/>
          <w:bCs/>
          <w:spacing w:val="-10"/>
          <w:sz w:val="32"/>
          <w:szCs w:val="32"/>
        </w:rPr>
      </w:pPr>
      <w:bookmarkStart w:id="4" w:name="archiveTime"/>
      <w:r w:rsidRPr="001C63ED">
        <w:rPr>
          <w:rFonts w:ascii="仿宋_GB2312" w:eastAsia="仿宋_GB2312" w:hAnsi="Calibri" w:cs="Times New Roman" w:hint="eastAsia"/>
          <w:bCs/>
          <w:spacing w:val="-10"/>
          <w:sz w:val="32"/>
          <w:szCs w:val="32"/>
        </w:rPr>
        <w:t>2017年9月11日</w:t>
      </w:r>
      <w:bookmarkEnd w:id="4"/>
      <w:r w:rsidRPr="001C63ED">
        <w:rPr>
          <w:rFonts w:ascii="仿宋_GB2312" w:eastAsia="仿宋_GB2312" w:hAnsi="Calibri" w:cs="Times New Roman" w:hint="eastAsia"/>
          <w:bCs/>
          <w:spacing w:val="-10"/>
          <w:sz w:val="32"/>
          <w:szCs w:val="32"/>
        </w:rPr>
        <w:t xml:space="preserve"> </w:t>
      </w:r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Default="001C63ED" w:rsidP="004375FC">
      <w:pPr>
        <w:pStyle w:val="Default"/>
        <w:ind w:leftChars="100" w:left="210"/>
        <w:jc w:val="center"/>
        <w:rPr>
          <w:rFonts w:hint="eastAsia"/>
          <w:b/>
          <w:sz w:val="36"/>
          <w:szCs w:val="36"/>
        </w:rPr>
      </w:pPr>
    </w:p>
    <w:p w:rsidR="00CD4736" w:rsidRPr="000C516D" w:rsidRDefault="00CD4736" w:rsidP="004375FC">
      <w:pPr>
        <w:pStyle w:val="Default"/>
        <w:ind w:leftChars="100" w:left="210"/>
        <w:jc w:val="center"/>
        <w:rPr>
          <w:b/>
          <w:sz w:val="36"/>
          <w:szCs w:val="36"/>
        </w:rPr>
      </w:pPr>
      <w:r w:rsidRPr="000C516D">
        <w:rPr>
          <w:b/>
          <w:sz w:val="36"/>
          <w:szCs w:val="36"/>
        </w:rPr>
        <w:t>中国科学院</w:t>
      </w:r>
      <w:r w:rsidRPr="000C516D">
        <w:rPr>
          <w:rFonts w:hint="eastAsia"/>
          <w:b/>
          <w:sz w:val="36"/>
          <w:szCs w:val="36"/>
        </w:rPr>
        <w:t>半导体研究所</w:t>
      </w:r>
      <w:r w:rsidRPr="000C516D">
        <w:rPr>
          <w:b/>
          <w:sz w:val="36"/>
          <w:szCs w:val="36"/>
        </w:rPr>
        <w:t>关于加强科研项目</w:t>
      </w:r>
      <w:r w:rsidR="00AA3867" w:rsidRPr="000C516D">
        <w:rPr>
          <w:rFonts w:hint="eastAsia"/>
          <w:b/>
          <w:sz w:val="36"/>
          <w:szCs w:val="36"/>
        </w:rPr>
        <w:t>（课题）</w:t>
      </w:r>
      <w:r w:rsidRPr="000C516D">
        <w:rPr>
          <w:b/>
          <w:sz w:val="36"/>
          <w:szCs w:val="36"/>
        </w:rPr>
        <w:t>关联业务</w:t>
      </w:r>
      <w:r w:rsidR="00A01802" w:rsidRPr="000C516D">
        <w:rPr>
          <w:rFonts w:hint="eastAsia"/>
          <w:b/>
          <w:sz w:val="36"/>
          <w:szCs w:val="36"/>
        </w:rPr>
        <w:t>往来</w:t>
      </w:r>
      <w:r w:rsidRPr="000C516D">
        <w:rPr>
          <w:b/>
          <w:sz w:val="36"/>
          <w:szCs w:val="36"/>
        </w:rPr>
        <w:t>管理的暂行规定</w:t>
      </w:r>
    </w:p>
    <w:p w:rsidR="00CD4736" w:rsidRDefault="00CD4736" w:rsidP="00CD4736">
      <w:pPr>
        <w:pStyle w:val="Default"/>
        <w:jc w:val="center"/>
        <w:rPr>
          <w:sz w:val="32"/>
          <w:szCs w:val="32"/>
        </w:rPr>
      </w:pPr>
    </w:p>
    <w:p w:rsidR="00DC4EBB" w:rsidRPr="004375FC" w:rsidRDefault="00DC4EBB" w:rsidP="004375FC">
      <w:pPr>
        <w:spacing w:line="360" w:lineRule="auto"/>
        <w:ind w:firstLineChars="1150" w:firstLine="3220"/>
        <w:rPr>
          <w:rFonts w:ascii="黑体" w:eastAsia="黑体" w:hAnsi="黑体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第一章 总则</w:t>
      </w:r>
    </w:p>
    <w:p w:rsidR="00DC4EBB" w:rsidRPr="004375FC" w:rsidRDefault="00DC4EBB" w:rsidP="004375FC">
      <w:pPr>
        <w:spacing w:line="360" w:lineRule="auto"/>
        <w:ind w:firstLineChars="1150" w:firstLine="3220"/>
        <w:rPr>
          <w:rFonts w:ascii="黑体" w:eastAsia="黑体" w:hAnsi="黑体"/>
          <w:sz w:val="28"/>
          <w:szCs w:val="28"/>
        </w:rPr>
      </w:pPr>
    </w:p>
    <w:p w:rsidR="00DC4EBB" w:rsidRPr="004375FC" w:rsidRDefault="00DC4EBB" w:rsidP="004375F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第一条</w:t>
      </w:r>
      <w:r w:rsidRPr="004375FC">
        <w:rPr>
          <w:rFonts w:ascii="仿宋_GB2312" w:eastAsia="仿宋_GB2312" w:hAnsi="华文仿宋" w:hint="eastAsia"/>
          <w:sz w:val="28"/>
          <w:szCs w:val="28"/>
        </w:rPr>
        <w:t xml:space="preserve">  为贯彻落实《国务院关于改进加强中央财政科研项目和资金管理的若干意见》</w:t>
      </w:r>
      <w:r w:rsidR="00BD16D2" w:rsidRPr="009E5CF7">
        <w:rPr>
          <w:rFonts w:ascii="仿宋_GB2312" w:eastAsia="仿宋_GB2312" w:hAnsi="华文仿宋"/>
          <w:sz w:val="28"/>
          <w:szCs w:val="28"/>
        </w:rPr>
        <w:t>（国发〔2014〕11号）</w:t>
      </w:r>
      <w:r w:rsidRPr="004375FC">
        <w:rPr>
          <w:rFonts w:ascii="仿宋_GB2312" w:eastAsia="仿宋_GB2312" w:hAnsi="华文仿宋" w:hint="eastAsia"/>
          <w:sz w:val="28"/>
          <w:szCs w:val="28"/>
        </w:rPr>
        <w:t>，依据国家有关法律、法规及财务规章制度和《</w:t>
      </w:r>
      <w:r w:rsidR="00A01802" w:rsidRPr="004375FC">
        <w:rPr>
          <w:rFonts w:ascii="仿宋_GB2312" w:eastAsia="仿宋_GB2312" w:hAnsi="华文仿宋"/>
          <w:sz w:val="28"/>
          <w:szCs w:val="28"/>
        </w:rPr>
        <w:t>中国科学院关于加强科研项目关联业务管理的暂行规定</w:t>
      </w:r>
      <w:r w:rsidRPr="004375FC">
        <w:rPr>
          <w:rFonts w:ascii="仿宋_GB2312" w:eastAsia="仿宋_GB2312" w:hAnsi="华文仿宋" w:hint="eastAsia"/>
          <w:sz w:val="28"/>
          <w:szCs w:val="28"/>
        </w:rPr>
        <w:t>》，结合我</w:t>
      </w:r>
      <w:r w:rsidR="00A01802" w:rsidRPr="004375FC">
        <w:rPr>
          <w:rFonts w:ascii="仿宋_GB2312" w:eastAsia="仿宋_GB2312" w:hAnsi="华文仿宋" w:hint="eastAsia"/>
          <w:sz w:val="28"/>
          <w:szCs w:val="28"/>
        </w:rPr>
        <w:t>所</w:t>
      </w:r>
      <w:r w:rsidRPr="004375FC">
        <w:rPr>
          <w:rFonts w:ascii="仿宋_GB2312" w:eastAsia="仿宋_GB2312" w:hAnsi="华文仿宋" w:hint="eastAsia"/>
          <w:sz w:val="28"/>
          <w:szCs w:val="28"/>
        </w:rPr>
        <w:t>科研活动的实际情况，制定本暂行规定。</w:t>
      </w:r>
    </w:p>
    <w:p w:rsidR="00DC4EBB" w:rsidRPr="004375FC" w:rsidRDefault="00DC4EBB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color w:val="FF0000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第二条</w:t>
      </w:r>
      <w:r w:rsidRPr="004375FC">
        <w:rPr>
          <w:rFonts w:ascii="仿宋_GB2312" w:eastAsia="仿宋_GB2312" w:hint="eastAsia"/>
          <w:sz w:val="28"/>
          <w:szCs w:val="28"/>
        </w:rPr>
        <w:t xml:space="preserve">  本暂行规定旨在结合我</w:t>
      </w:r>
      <w:r w:rsidR="00A01802" w:rsidRPr="004375FC">
        <w:rPr>
          <w:rFonts w:ascii="仿宋_GB2312" w:eastAsia="仿宋_GB2312" w:hint="eastAsia"/>
          <w:sz w:val="28"/>
          <w:szCs w:val="28"/>
        </w:rPr>
        <w:t>所</w:t>
      </w:r>
      <w:r w:rsidRPr="004375FC">
        <w:rPr>
          <w:rFonts w:ascii="仿宋_GB2312" w:eastAsia="仿宋_GB2312" w:hint="eastAsia"/>
          <w:sz w:val="28"/>
          <w:szCs w:val="28"/>
        </w:rPr>
        <w:t>内部控制制度，规范</w:t>
      </w:r>
      <w:r w:rsidR="00185AE2" w:rsidRPr="004375FC">
        <w:rPr>
          <w:rFonts w:ascii="仿宋_GB2312" w:eastAsia="仿宋_GB2312" w:hint="eastAsia"/>
          <w:sz w:val="28"/>
          <w:szCs w:val="28"/>
        </w:rPr>
        <w:t>本单位</w:t>
      </w:r>
      <w:r w:rsidRPr="004375FC">
        <w:rPr>
          <w:rFonts w:ascii="仿宋_GB2312" w:eastAsia="仿宋_GB2312" w:hint="eastAsia"/>
          <w:sz w:val="28"/>
          <w:szCs w:val="28"/>
        </w:rPr>
        <w:t xml:space="preserve">关联业务往来的处理，确保关联业务的必要性、真实性、公允性，防止违规转拨资金、套取资金及其利益输送等舞弊、违法行为的发生，保证财政资金的安全和规范使用。      </w:t>
      </w:r>
    </w:p>
    <w:p w:rsidR="002430CD" w:rsidRPr="004375FC" w:rsidRDefault="00DC4EBB" w:rsidP="00AA3867">
      <w:pPr>
        <w:widowControl/>
        <w:adjustRightInd w:val="0"/>
        <w:snapToGrid w:val="0"/>
        <w:spacing w:line="500" w:lineRule="exact"/>
        <w:ind w:firstLine="585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</w:t>
      </w:r>
      <w:r w:rsidR="00A01802" w:rsidRPr="004375FC">
        <w:rPr>
          <w:rFonts w:ascii="黑体" w:eastAsia="黑体" w:hAnsi="黑体" w:hint="eastAsia"/>
          <w:sz w:val="28"/>
          <w:szCs w:val="28"/>
        </w:rPr>
        <w:t>三</w:t>
      </w:r>
      <w:r w:rsidRPr="004375FC">
        <w:rPr>
          <w:rFonts w:ascii="黑体" w:eastAsia="黑体" w:hAnsi="黑体" w:hint="eastAsia"/>
          <w:sz w:val="28"/>
          <w:szCs w:val="28"/>
        </w:rPr>
        <w:t xml:space="preserve">条  </w:t>
      </w:r>
      <w:r w:rsidR="00AA3867" w:rsidRPr="004375FC">
        <w:rPr>
          <w:rFonts w:ascii="仿宋_GB2312" w:eastAsia="仿宋_GB2312" w:hint="eastAsia"/>
          <w:sz w:val="28"/>
          <w:szCs w:val="28"/>
        </w:rPr>
        <w:t>本暂行规定关联业务是指</w:t>
      </w:r>
      <w:r w:rsidR="00185AE2" w:rsidRPr="004375FC">
        <w:rPr>
          <w:rFonts w:ascii="仿宋_GB2312" w:eastAsia="仿宋_GB2312" w:hint="eastAsia"/>
          <w:sz w:val="28"/>
          <w:szCs w:val="28"/>
        </w:rPr>
        <w:t>本单位</w:t>
      </w:r>
      <w:r w:rsidR="00AA3867" w:rsidRPr="004375FC">
        <w:rPr>
          <w:rFonts w:ascii="仿宋_GB2312" w:eastAsia="仿宋_GB2312" w:hAnsi="华文仿宋" w:hint="eastAsia"/>
          <w:bCs/>
          <w:sz w:val="28"/>
          <w:szCs w:val="28"/>
        </w:rPr>
        <w:t>与</w:t>
      </w:r>
      <w:r w:rsidR="00AA3867" w:rsidRPr="004375FC">
        <w:rPr>
          <w:rFonts w:ascii="仿宋_GB2312" w:eastAsia="仿宋_GB2312" w:hint="eastAsia"/>
          <w:sz w:val="28"/>
          <w:szCs w:val="28"/>
        </w:rPr>
        <w:t>具有关联关系的单位、个人之间</w:t>
      </w:r>
      <w:r w:rsidR="002430CD" w:rsidRPr="004375FC">
        <w:rPr>
          <w:rFonts w:ascii="仿宋_GB2312" w:eastAsia="仿宋_GB2312" w:hint="eastAsia"/>
          <w:sz w:val="28"/>
          <w:szCs w:val="28"/>
        </w:rPr>
        <w:t>发生</w:t>
      </w:r>
      <w:r w:rsidR="00185AE2" w:rsidRPr="004375FC">
        <w:rPr>
          <w:rFonts w:ascii="仿宋_GB2312" w:eastAsia="仿宋_GB2312" w:hint="eastAsia"/>
          <w:sz w:val="28"/>
          <w:szCs w:val="28"/>
        </w:rPr>
        <w:t>有</w:t>
      </w:r>
      <w:r w:rsidR="002430CD" w:rsidRPr="004375FC">
        <w:rPr>
          <w:rFonts w:ascii="仿宋_GB2312" w:eastAsia="仿宋_GB2312"/>
          <w:sz w:val="28"/>
          <w:szCs w:val="28"/>
        </w:rPr>
        <w:t>偿业务的行为，包括委托任务、采购、化验加工、试制改造等</w:t>
      </w:r>
      <w:r w:rsidR="00185AE2" w:rsidRPr="004375FC">
        <w:rPr>
          <w:rFonts w:ascii="仿宋_GB2312" w:eastAsia="仿宋_GB2312" w:hint="eastAsia"/>
          <w:sz w:val="28"/>
          <w:szCs w:val="28"/>
        </w:rPr>
        <w:t>各类业务</w:t>
      </w:r>
      <w:r w:rsidR="002430CD" w:rsidRPr="004375FC">
        <w:rPr>
          <w:rFonts w:ascii="仿宋_GB2312" w:eastAsia="仿宋_GB2312"/>
          <w:sz w:val="28"/>
          <w:szCs w:val="28"/>
        </w:rPr>
        <w:t>。</w:t>
      </w:r>
    </w:p>
    <w:p w:rsidR="00DC4EBB" w:rsidRPr="004375FC" w:rsidRDefault="00185AE2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/>
          <w:sz w:val="28"/>
          <w:szCs w:val="28"/>
        </w:rPr>
        <w:t xml:space="preserve"> 本暂行规定中关联业务方是指</w:t>
      </w:r>
      <w:r w:rsidRPr="004375FC">
        <w:rPr>
          <w:rFonts w:ascii="仿宋_GB2312" w:eastAsia="仿宋_GB2312" w:hint="eastAsia"/>
          <w:sz w:val="28"/>
          <w:szCs w:val="28"/>
        </w:rPr>
        <w:t>本单位</w:t>
      </w:r>
      <w:r w:rsidRPr="004375FC">
        <w:rPr>
          <w:rFonts w:ascii="仿宋_GB2312" w:eastAsia="仿宋_GB2312"/>
          <w:sz w:val="28"/>
          <w:szCs w:val="28"/>
        </w:rPr>
        <w:t>、</w:t>
      </w:r>
      <w:r w:rsidRPr="004375FC">
        <w:rPr>
          <w:rFonts w:ascii="仿宋_GB2312" w:eastAsia="仿宋_GB2312" w:hint="eastAsia"/>
          <w:sz w:val="28"/>
          <w:szCs w:val="28"/>
        </w:rPr>
        <w:t>本单位</w:t>
      </w:r>
      <w:r w:rsidRPr="004375FC">
        <w:rPr>
          <w:rFonts w:ascii="仿宋_GB2312" w:eastAsia="仿宋_GB2312"/>
          <w:sz w:val="28"/>
          <w:szCs w:val="28"/>
        </w:rPr>
        <w:t>参与投资的企业、</w:t>
      </w:r>
      <w:r w:rsidRPr="004375FC">
        <w:rPr>
          <w:rFonts w:ascii="仿宋_GB2312" w:eastAsia="仿宋_GB2312" w:hint="eastAsia"/>
          <w:sz w:val="28"/>
          <w:szCs w:val="28"/>
        </w:rPr>
        <w:t>本单位</w:t>
      </w:r>
      <w:r w:rsidRPr="004375FC">
        <w:rPr>
          <w:rFonts w:ascii="仿宋_GB2312" w:eastAsia="仿宋_GB2312"/>
          <w:sz w:val="28"/>
          <w:szCs w:val="28"/>
        </w:rPr>
        <w:t>职工参与投资的企业和特定关系人参与投资的企业。</w:t>
      </w:r>
    </w:p>
    <w:p w:rsidR="00185AE2" w:rsidRPr="004375FC" w:rsidRDefault="00185AE2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/>
          <w:sz w:val="28"/>
          <w:szCs w:val="28"/>
        </w:rPr>
        <w:t>本暂行规定的特定关系人是指</w:t>
      </w:r>
      <w:r w:rsidRPr="004375FC">
        <w:rPr>
          <w:rFonts w:ascii="仿宋_GB2312" w:eastAsia="仿宋_GB2312" w:hint="eastAsia"/>
          <w:sz w:val="28"/>
          <w:szCs w:val="28"/>
        </w:rPr>
        <w:t>本</w:t>
      </w:r>
      <w:r w:rsidRPr="004375FC">
        <w:rPr>
          <w:rFonts w:ascii="仿宋_GB2312" w:eastAsia="仿宋_GB2312"/>
          <w:sz w:val="28"/>
          <w:szCs w:val="28"/>
        </w:rPr>
        <w:t>单位职工的近亲属，以及其他共同利益关系人（包括在职人员的学生、老师等）。</w:t>
      </w:r>
    </w:p>
    <w:p w:rsidR="00185AE2" w:rsidRPr="004375FC" w:rsidRDefault="00185AE2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C4EBB" w:rsidRPr="004375FC" w:rsidRDefault="00DC4EBB" w:rsidP="004375FC">
      <w:pPr>
        <w:widowControl/>
        <w:adjustRightInd w:val="0"/>
        <w:snapToGrid w:val="0"/>
        <w:spacing w:line="360" w:lineRule="auto"/>
        <w:ind w:firstLineChars="450" w:firstLine="1260"/>
        <w:rPr>
          <w:rFonts w:ascii="黑体" w:eastAsia="黑体" w:hAnsi="黑体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 xml:space="preserve">        第二章 关联业务往来的处理</w:t>
      </w:r>
    </w:p>
    <w:p w:rsidR="00D04709" w:rsidRPr="004375FC" w:rsidRDefault="00D04709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D04709" w:rsidRPr="004375FC" w:rsidRDefault="00D04709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  <w:bdr w:val="single" w:sz="4" w:space="0" w:color="auto"/>
        </w:rPr>
      </w:pPr>
      <w:r w:rsidRPr="004375FC">
        <w:rPr>
          <w:rFonts w:ascii="黑体" w:eastAsia="黑体" w:hAnsi="黑体" w:hint="eastAsia"/>
          <w:sz w:val="28"/>
          <w:szCs w:val="28"/>
        </w:rPr>
        <w:t>第四条</w:t>
      </w:r>
      <w:r w:rsidRPr="004375FC">
        <w:rPr>
          <w:rFonts w:ascii="仿宋_GB2312" w:eastAsia="仿宋_GB2312" w:hint="eastAsia"/>
          <w:sz w:val="28"/>
          <w:szCs w:val="28"/>
        </w:rPr>
        <w:t xml:space="preserve">  关联业务的处理原则</w:t>
      </w:r>
    </w:p>
    <w:p w:rsidR="00D04709" w:rsidRPr="004375FC" w:rsidRDefault="00D04709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lastRenderedPageBreak/>
        <w:t>一、专款专用原则：</w:t>
      </w:r>
      <w:r w:rsidR="00950E7F" w:rsidRPr="004375FC">
        <w:rPr>
          <w:rFonts w:ascii="仿宋_GB2312" w:eastAsia="仿宋_GB2312" w:hint="eastAsia"/>
          <w:sz w:val="28"/>
          <w:szCs w:val="28"/>
        </w:rPr>
        <w:t>项目（课题）</w:t>
      </w:r>
      <w:r w:rsidRPr="004375FC">
        <w:rPr>
          <w:rFonts w:ascii="仿宋_GB2312" w:eastAsia="仿宋_GB2312" w:hint="eastAsia"/>
          <w:sz w:val="28"/>
          <w:szCs w:val="28"/>
        </w:rPr>
        <w:t>资金只能用于合同任务书规定的开支，不得用于其他</w:t>
      </w:r>
      <w:r w:rsidR="00950E7F" w:rsidRPr="004375FC">
        <w:rPr>
          <w:rFonts w:ascii="仿宋_GB2312" w:eastAsia="仿宋_GB2312" w:hint="eastAsia"/>
          <w:sz w:val="28"/>
          <w:szCs w:val="28"/>
        </w:rPr>
        <w:t>项目（</w:t>
      </w:r>
      <w:r w:rsidRPr="004375FC">
        <w:rPr>
          <w:rFonts w:ascii="仿宋_GB2312" w:eastAsia="仿宋_GB2312" w:hint="eastAsia"/>
          <w:sz w:val="28"/>
          <w:szCs w:val="28"/>
        </w:rPr>
        <w:t>课题</w:t>
      </w:r>
      <w:r w:rsidR="00950E7F" w:rsidRPr="004375FC">
        <w:rPr>
          <w:rFonts w:ascii="仿宋_GB2312" w:eastAsia="仿宋_GB2312" w:hint="eastAsia"/>
          <w:sz w:val="28"/>
          <w:szCs w:val="28"/>
        </w:rPr>
        <w:t>）</w:t>
      </w:r>
      <w:r w:rsidRPr="004375FC">
        <w:rPr>
          <w:rFonts w:ascii="仿宋_GB2312" w:eastAsia="仿宋_GB2312" w:hint="eastAsia"/>
          <w:sz w:val="28"/>
          <w:szCs w:val="28"/>
        </w:rPr>
        <w:t>开支，不得</w:t>
      </w:r>
      <w:r w:rsidRPr="004375FC">
        <w:rPr>
          <w:rFonts w:ascii="仿宋_GB2312" w:eastAsia="仿宋_GB2312" w:hAnsi="华文仿宋" w:hint="eastAsia"/>
          <w:sz w:val="28"/>
          <w:szCs w:val="28"/>
        </w:rPr>
        <w:t>截留、挤占、挪用财政资金，不得违反规定随意转拨、转移财政资金。</w:t>
      </w:r>
    </w:p>
    <w:p w:rsidR="00D04709" w:rsidRPr="004375FC" w:rsidRDefault="00D04709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二、以预算为依据原则：</w:t>
      </w:r>
      <w:r w:rsidR="00950E7F" w:rsidRPr="004375FC">
        <w:rPr>
          <w:rFonts w:ascii="仿宋_GB2312" w:eastAsia="仿宋_GB2312" w:hint="eastAsia"/>
          <w:sz w:val="28"/>
          <w:szCs w:val="28"/>
        </w:rPr>
        <w:t>课题支出必须以预算为依据（包括按照规定程序调整的预算），不得开支预算中没有安排的业务；课题资金的转拨必须以课题任务书、预算书和合同为依据，</w:t>
      </w:r>
      <w:proofErr w:type="gramStart"/>
      <w:r w:rsidR="00950E7F" w:rsidRPr="004375FC">
        <w:rPr>
          <w:rFonts w:ascii="仿宋_GB2312" w:eastAsia="仿宋_GB2312" w:hint="eastAsia"/>
          <w:sz w:val="28"/>
          <w:szCs w:val="28"/>
        </w:rPr>
        <w:t>凡任务</w:t>
      </w:r>
      <w:proofErr w:type="gramEnd"/>
      <w:r w:rsidR="00950E7F" w:rsidRPr="004375FC">
        <w:rPr>
          <w:rFonts w:ascii="仿宋_GB2312" w:eastAsia="仿宋_GB2312" w:hint="eastAsia"/>
          <w:sz w:val="28"/>
          <w:szCs w:val="28"/>
        </w:rPr>
        <w:t>书和预算书中没有列为联合承担单位的，一律不得拨付课题经费。</w:t>
      </w:r>
    </w:p>
    <w:p w:rsidR="00950E7F" w:rsidRPr="004375FC" w:rsidRDefault="00950E7F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三、真实性原则：课题各项关联业务，必须以实际发生的</w:t>
      </w:r>
      <w:proofErr w:type="gramStart"/>
      <w:r w:rsidRPr="004375FC">
        <w:rPr>
          <w:rFonts w:ascii="仿宋_GB2312" w:eastAsia="仿宋_GB2312" w:hint="eastAsia"/>
          <w:sz w:val="28"/>
          <w:szCs w:val="28"/>
        </w:rPr>
        <w:t>真实业务</w:t>
      </w:r>
      <w:proofErr w:type="gramEnd"/>
      <w:r w:rsidRPr="004375FC">
        <w:rPr>
          <w:rFonts w:ascii="仿宋_GB2312" w:eastAsia="仿宋_GB2312" w:hint="eastAsia"/>
          <w:sz w:val="28"/>
          <w:szCs w:val="28"/>
        </w:rPr>
        <w:t>为基础进行管理和会计核算，不得以虚假、未发生的虚构事项作为支出依据。</w:t>
      </w:r>
    </w:p>
    <w:p w:rsidR="00950E7F" w:rsidRPr="004375FC" w:rsidRDefault="00950E7F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四、必要性原则：各项关联业务必须以实际科研任务需要为前提，不得开支与课题任务无关或不必要的关联业务。</w:t>
      </w:r>
    </w:p>
    <w:p w:rsidR="00D04709" w:rsidRPr="004375FC" w:rsidRDefault="00950E7F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五、公平公正公开、独立交易原则：关联业务应坚持客观公正、公开透明、独立交易原则，不得故意提高价格变相转移和套取资金。</w:t>
      </w:r>
    </w:p>
    <w:p w:rsidR="002E4894" w:rsidRPr="004375FC" w:rsidRDefault="004C1466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第五条</w:t>
      </w:r>
      <w:r w:rsidRPr="004375FC">
        <w:rPr>
          <w:rFonts w:ascii="仿宋_GB2312" w:eastAsia="仿宋_GB2312" w:hint="eastAsia"/>
          <w:sz w:val="28"/>
          <w:szCs w:val="28"/>
        </w:rPr>
        <w:t xml:space="preserve">  </w:t>
      </w:r>
      <w:r w:rsidR="002E4894" w:rsidRPr="004375FC">
        <w:rPr>
          <w:rFonts w:ascii="仿宋_GB2312" w:eastAsia="仿宋_GB2312" w:hint="eastAsia"/>
          <w:sz w:val="28"/>
          <w:szCs w:val="28"/>
        </w:rPr>
        <w:t>有关联，先申报。</w:t>
      </w:r>
    </w:p>
    <w:p w:rsidR="004C1466" w:rsidRPr="004375FC" w:rsidRDefault="00185AE2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本单位</w:t>
      </w:r>
      <w:r w:rsidR="004C1466" w:rsidRPr="004375FC">
        <w:rPr>
          <w:rFonts w:ascii="仿宋_GB2312" w:eastAsia="仿宋_GB2312" w:hint="eastAsia"/>
          <w:sz w:val="28"/>
          <w:szCs w:val="28"/>
        </w:rPr>
        <w:t>关联业务发生前应由经办人事前申报，并签订书面承诺函，承诺业务需求真实及没有利益输送。</w:t>
      </w:r>
    </w:p>
    <w:p w:rsidR="004C1466" w:rsidRPr="004375FC" w:rsidRDefault="004C1466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一、原则上禁止与本</w:t>
      </w:r>
      <w:r w:rsidR="00185AE2" w:rsidRPr="004375FC">
        <w:rPr>
          <w:rFonts w:ascii="仿宋_GB2312" w:eastAsia="仿宋_GB2312" w:hint="eastAsia"/>
          <w:sz w:val="28"/>
          <w:szCs w:val="28"/>
        </w:rPr>
        <w:t>单位</w:t>
      </w:r>
      <w:r w:rsidRPr="004375FC">
        <w:rPr>
          <w:rFonts w:ascii="仿宋_GB2312" w:eastAsia="仿宋_GB2312" w:hint="eastAsia"/>
          <w:sz w:val="28"/>
          <w:szCs w:val="28"/>
        </w:rPr>
        <w:t>职工个人投资的企业（公众公司除外）开展业务，以避免利益输送。</w:t>
      </w:r>
    </w:p>
    <w:p w:rsidR="004C1466" w:rsidRPr="004375FC" w:rsidRDefault="004C1466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二、原则上限制与</w:t>
      </w:r>
      <w:r w:rsidR="00185AE2" w:rsidRPr="004375FC">
        <w:rPr>
          <w:rFonts w:ascii="仿宋_GB2312" w:eastAsia="仿宋_GB2312" w:hint="eastAsia"/>
          <w:sz w:val="28"/>
          <w:szCs w:val="28"/>
        </w:rPr>
        <w:t>本单位</w:t>
      </w:r>
      <w:r w:rsidR="002E4894" w:rsidRPr="004375FC">
        <w:rPr>
          <w:rFonts w:ascii="仿宋_GB2312" w:eastAsia="仿宋_GB2312" w:hint="eastAsia"/>
          <w:sz w:val="28"/>
          <w:szCs w:val="28"/>
        </w:rPr>
        <w:t>职工的近亲属，以及其他共同利益关系人（包括在职人员的学生、老师等）</w:t>
      </w:r>
      <w:r w:rsidRPr="004375FC">
        <w:rPr>
          <w:rFonts w:ascii="仿宋_GB2312" w:eastAsia="仿宋_GB2312" w:hint="eastAsia"/>
          <w:sz w:val="28"/>
          <w:szCs w:val="28"/>
        </w:rPr>
        <w:t>投资的企业开展关联业务，确有必要发生关联业务的，应在签订合同或业务发生前进行申报，并在</w:t>
      </w:r>
      <w:r w:rsidR="002E4894" w:rsidRPr="004375FC">
        <w:rPr>
          <w:rFonts w:ascii="仿宋_GB2312" w:eastAsia="仿宋_GB2312" w:hint="eastAsia"/>
          <w:sz w:val="28"/>
          <w:szCs w:val="28"/>
        </w:rPr>
        <w:t>所务公开网上</w:t>
      </w:r>
      <w:r w:rsidRPr="004375FC">
        <w:rPr>
          <w:rFonts w:ascii="仿宋_GB2312" w:eastAsia="仿宋_GB2312" w:hint="eastAsia"/>
          <w:sz w:val="28"/>
          <w:szCs w:val="28"/>
        </w:rPr>
        <w:t>公示</w:t>
      </w:r>
      <w:r w:rsidR="002E4894" w:rsidRPr="004375FC">
        <w:rPr>
          <w:rFonts w:ascii="仿宋_GB2312" w:eastAsia="仿宋_GB2312" w:hint="eastAsia"/>
          <w:sz w:val="28"/>
          <w:szCs w:val="28"/>
        </w:rPr>
        <w:t>后</w:t>
      </w:r>
      <w:r w:rsidRPr="004375FC">
        <w:rPr>
          <w:rFonts w:ascii="仿宋_GB2312" w:eastAsia="仿宋_GB2312" w:hint="eastAsia"/>
          <w:sz w:val="28"/>
          <w:szCs w:val="28"/>
        </w:rPr>
        <w:t>签订书面承诺函，承诺真实性和不存在利益输送行为。</w:t>
      </w:r>
    </w:p>
    <w:p w:rsidR="004C1466" w:rsidRPr="004375FC" w:rsidRDefault="004C1466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三、与</w:t>
      </w:r>
      <w:r w:rsidR="00185AE2" w:rsidRPr="004375FC">
        <w:rPr>
          <w:rFonts w:ascii="仿宋_GB2312" w:eastAsia="仿宋_GB2312" w:hint="eastAsia"/>
          <w:sz w:val="28"/>
          <w:szCs w:val="28"/>
        </w:rPr>
        <w:t>本单位参与</w:t>
      </w:r>
      <w:r w:rsidRPr="004375FC">
        <w:rPr>
          <w:rFonts w:ascii="仿宋_GB2312" w:eastAsia="仿宋_GB2312" w:hint="eastAsia"/>
          <w:sz w:val="28"/>
          <w:szCs w:val="28"/>
        </w:rPr>
        <w:t>投资的企业开展业务</w:t>
      </w:r>
      <w:r w:rsidR="00A43E68" w:rsidRPr="004375FC">
        <w:rPr>
          <w:rFonts w:ascii="仿宋_GB2312" w:eastAsia="仿宋_GB2312" w:hint="eastAsia"/>
          <w:sz w:val="28"/>
          <w:szCs w:val="28"/>
        </w:rPr>
        <w:t>应进行审批程序</w:t>
      </w:r>
      <w:r w:rsidRPr="004375FC">
        <w:rPr>
          <w:rFonts w:ascii="仿宋_GB2312" w:eastAsia="仿宋_GB2312" w:hint="eastAsia"/>
          <w:sz w:val="28"/>
          <w:szCs w:val="28"/>
        </w:rPr>
        <w:t>，</w:t>
      </w:r>
      <w:r w:rsidR="00A43E68" w:rsidRPr="004375FC">
        <w:rPr>
          <w:rFonts w:ascii="仿宋_GB2312" w:eastAsia="仿宋_GB2312" w:hint="eastAsia"/>
          <w:sz w:val="28"/>
          <w:szCs w:val="28"/>
        </w:rPr>
        <w:t>严格执行</w:t>
      </w:r>
      <w:r w:rsidRPr="004375FC">
        <w:rPr>
          <w:rFonts w:ascii="仿宋_GB2312" w:eastAsia="仿宋_GB2312" w:hint="eastAsia"/>
          <w:sz w:val="28"/>
          <w:szCs w:val="28"/>
        </w:rPr>
        <w:t>内部控制管理，加强对其承担业务资质和能力的审核管理。</w:t>
      </w:r>
    </w:p>
    <w:p w:rsidR="004C1466" w:rsidRPr="004375FC" w:rsidRDefault="004C1466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lastRenderedPageBreak/>
        <w:t>四、对于国家规定的货物和服务品种及数额，</w:t>
      </w:r>
      <w:r w:rsidR="00AF3A02" w:rsidRPr="004375FC">
        <w:rPr>
          <w:rFonts w:ascii="仿宋_GB2312" w:eastAsia="仿宋_GB2312" w:hint="eastAsia"/>
          <w:sz w:val="28"/>
          <w:szCs w:val="28"/>
        </w:rPr>
        <w:t>项目（课题）</w:t>
      </w:r>
      <w:r w:rsidR="00A43E68" w:rsidRPr="004375FC">
        <w:rPr>
          <w:rFonts w:ascii="仿宋_GB2312" w:eastAsia="仿宋_GB2312" w:hint="eastAsia"/>
          <w:sz w:val="28"/>
          <w:szCs w:val="28"/>
        </w:rPr>
        <w:t>组</w:t>
      </w:r>
      <w:r w:rsidRPr="004375FC">
        <w:rPr>
          <w:rFonts w:ascii="仿宋_GB2312" w:eastAsia="仿宋_GB2312" w:hint="eastAsia"/>
          <w:sz w:val="28"/>
          <w:szCs w:val="28"/>
        </w:rPr>
        <w:t>应严格按照政府采购、招投标法规执行，不得对</w:t>
      </w:r>
      <w:r w:rsidRPr="008772DB">
        <w:rPr>
          <w:rFonts w:ascii="仿宋_GB2312" w:eastAsia="仿宋_GB2312" w:hint="eastAsia"/>
          <w:sz w:val="28"/>
          <w:szCs w:val="28"/>
        </w:rPr>
        <w:t>同一标的</w:t>
      </w:r>
      <w:r w:rsidRPr="004375FC">
        <w:rPr>
          <w:rFonts w:ascii="仿宋_GB2312" w:eastAsia="仿宋_GB2312" w:hint="eastAsia"/>
          <w:sz w:val="28"/>
          <w:szCs w:val="28"/>
        </w:rPr>
        <w:t>进行拆分，以逃避政府采购和招投标。</w:t>
      </w:r>
    </w:p>
    <w:p w:rsidR="004C1466" w:rsidRPr="004375FC" w:rsidRDefault="00A43E68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</w:t>
      </w:r>
      <w:r w:rsidR="00D429A5" w:rsidRPr="004375FC">
        <w:rPr>
          <w:rFonts w:ascii="黑体" w:eastAsia="黑体" w:hAnsi="黑体" w:hint="eastAsia"/>
          <w:sz w:val="28"/>
          <w:szCs w:val="28"/>
        </w:rPr>
        <w:t>六</w:t>
      </w:r>
      <w:r w:rsidRPr="004375FC">
        <w:rPr>
          <w:rFonts w:ascii="黑体" w:eastAsia="黑体" w:hAnsi="黑体" w:hint="eastAsia"/>
          <w:sz w:val="28"/>
          <w:szCs w:val="28"/>
        </w:rPr>
        <w:t>条</w:t>
      </w:r>
      <w:r w:rsidRPr="004375FC">
        <w:rPr>
          <w:rFonts w:ascii="仿宋_GB2312" w:eastAsia="仿宋_GB2312" w:hint="eastAsia"/>
          <w:sz w:val="28"/>
          <w:szCs w:val="28"/>
        </w:rPr>
        <w:t xml:space="preserve">  </w:t>
      </w:r>
      <w:r w:rsidR="004C1466" w:rsidRPr="004375FC">
        <w:rPr>
          <w:rFonts w:ascii="仿宋_GB2312" w:eastAsia="仿宋_GB2312" w:hint="eastAsia"/>
          <w:sz w:val="28"/>
          <w:szCs w:val="28"/>
        </w:rPr>
        <w:t>所有关联业务承担单位都应符合其相应的经营范围，在对关联业务承担单位的资质能力、技术水平、收费价格等方面进行充分调研的基础上，由单位内部相关部门组织评议</w:t>
      </w:r>
      <w:r w:rsidR="00D429A5" w:rsidRPr="004375FC">
        <w:rPr>
          <w:rFonts w:ascii="仿宋_GB2312" w:eastAsia="仿宋_GB2312" w:hint="eastAsia"/>
          <w:sz w:val="28"/>
          <w:szCs w:val="28"/>
        </w:rPr>
        <w:t>后列入我所</w:t>
      </w:r>
      <w:r w:rsidR="00B540B3">
        <w:rPr>
          <w:rFonts w:ascii="仿宋_GB2312" w:eastAsia="仿宋_GB2312" w:hint="eastAsia"/>
          <w:sz w:val="28"/>
          <w:szCs w:val="28"/>
        </w:rPr>
        <w:t>合格</w:t>
      </w:r>
      <w:r w:rsidR="00D429A5" w:rsidRPr="004375FC">
        <w:rPr>
          <w:rFonts w:ascii="仿宋_GB2312" w:eastAsia="仿宋_GB2312" w:hint="eastAsia"/>
          <w:sz w:val="28"/>
          <w:szCs w:val="28"/>
        </w:rPr>
        <w:t>供方，</w:t>
      </w:r>
      <w:r w:rsidR="004C1466" w:rsidRPr="004375FC">
        <w:rPr>
          <w:rFonts w:ascii="仿宋_GB2312" w:eastAsia="仿宋_GB2312" w:hint="eastAsia"/>
          <w:sz w:val="28"/>
          <w:szCs w:val="28"/>
        </w:rPr>
        <w:t>单笔关联业务金额在</w:t>
      </w:r>
      <w:r w:rsidR="004C1466" w:rsidRPr="004375FC">
        <w:rPr>
          <w:rFonts w:ascii="仿宋_GB2312" w:eastAsia="仿宋_GB2312"/>
          <w:sz w:val="28"/>
          <w:szCs w:val="28"/>
        </w:rPr>
        <w:t>10</w:t>
      </w:r>
      <w:r w:rsidR="004C1466" w:rsidRPr="004375FC">
        <w:rPr>
          <w:rFonts w:ascii="仿宋_GB2312" w:eastAsia="仿宋_GB2312" w:hint="eastAsia"/>
          <w:sz w:val="28"/>
          <w:szCs w:val="28"/>
        </w:rPr>
        <w:t>万元以上</w:t>
      </w:r>
      <w:r w:rsidR="000023EC" w:rsidRPr="009E5CF7">
        <w:rPr>
          <w:rFonts w:ascii="仿宋_GB2312" w:eastAsia="仿宋_GB2312" w:hint="eastAsia"/>
          <w:sz w:val="28"/>
          <w:szCs w:val="28"/>
        </w:rPr>
        <w:t>（含10万元）</w:t>
      </w:r>
      <w:r w:rsidR="004C1466" w:rsidRPr="004375FC">
        <w:rPr>
          <w:rFonts w:ascii="仿宋_GB2312" w:eastAsia="仿宋_GB2312" w:hint="eastAsia"/>
          <w:sz w:val="28"/>
          <w:szCs w:val="28"/>
        </w:rPr>
        <w:t>的，应组织论证，择优遴选并确定委托关联业务单位。</w:t>
      </w:r>
    </w:p>
    <w:p w:rsidR="004C1466" w:rsidRPr="004375FC" w:rsidRDefault="00D429A5" w:rsidP="000023EC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第七条</w:t>
      </w:r>
      <w:r w:rsidRPr="004375FC">
        <w:rPr>
          <w:rFonts w:ascii="仿宋_GB2312" w:eastAsia="仿宋_GB2312" w:hint="eastAsia"/>
          <w:sz w:val="28"/>
          <w:szCs w:val="28"/>
        </w:rPr>
        <w:t xml:space="preserve">  </w:t>
      </w:r>
      <w:r w:rsidR="004C1466" w:rsidRPr="004375FC">
        <w:rPr>
          <w:rFonts w:ascii="仿宋_GB2312" w:eastAsia="仿宋_GB2312" w:hint="eastAsia"/>
          <w:sz w:val="28"/>
          <w:szCs w:val="28"/>
        </w:rPr>
        <w:t>关联业务</w:t>
      </w:r>
      <w:r w:rsidRPr="004375FC">
        <w:rPr>
          <w:rFonts w:ascii="仿宋_GB2312" w:eastAsia="仿宋_GB2312" w:hint="eastAsia"/>
          <w:sz w:val="28"/>
          <w:szCs w:val="28"/>
        </w:rPr>
        <w:t>申报审批后</w:t>
      </w:r>
      <w:r w:rsidR="00064872" w:rsidRPr="004375FC">
        <w:rPr>
          <w:rFonts w:ascii="仿宋_GB2312" w:eastAsia="仿宋_GB2312" w:hint="eastAsia"/>
          <w:sz w:val="28"/>
          <w:szCs w:val="28"/>
        </w:rPr>
        <w:t>参</w:t>
      </w:r>
      <w:r w:rsidRPr="004375FC">
        <w:rPr>
          <w:rFonts w:ascii="仿宋_GB2312" w:eastAsia="仿宋_GB2312" w:hint="eastAsia"/>
          <w:sz w:val="28"/>
          <w:szCs w:val="28"/>
        </w:rPr>
        <w:t>照中国科学院半导体研究所科研外协合同管理办法（修订版）</w:t>
      </w:r>
      <w:r w:rsidR="00BF3E78" w:rsidRPr="009E5CF7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="00BF3E78" w:rsidRPr="009E5CF7">
        <w:rPr>
          <w:rFonts w:ascii="仿宋_GB2312" w:eastAsia="仿宋_GB2312" w:hint="eastAsia"/>
          <w:sz w:val="28"/>
          <w:szCs w:val="28"/>
        </w:rPr>
        <w:t>半发科技字</w:t>
      </w:r>
      <w:proofErr w:type="gramEnd"/>
      <w:r w:rsidR="00BF3E78" w:rsidRPr="009E5CF7">
        <w:rPr>
          <w:rFonts w:ascii="仿宋_GB2312" w:eastAsia="仿宋_GB2312" w:hint="eastAsia"/>
          <w:sz w:val="28"/>
          <w:szCs w:val="28"/>
        </w:rPr>
        <w:t>〔2017〕10 号）</w:t>
      </w:r>
      <w:r w:rsidRPr="004375FC">
        <w:rPr>
          <w:rFonts w:ascii="仿宋_GB2312" w:eastAsia="仿宋_GB2312" w:hint="eastAsia"/>
          <w:sz w:val="28"/>
          <w:szCs w:val="28"/>
        </w:rPr>
        <w:t>签订合同执行</w:t>
      </w:r>
      <w:r w:rsidR="004C1466" w:rsidRPr="004375FC">
        <w:rPr>
          <w:rFonts w:ascii="仿宋_GB2312" w:eastAsia="仿宋_GB2312" w:hint="eastAsia"/>
          <w:sz w:val="28"/>
          <w:szCs w:val="28"/>
        </w:rPr>
        <w:t>。</w:t>
      </w:r>
    </w:p>
    <w:p w:rsidR="00064872" w:rsidRPr="004375FC" w:rsidRDefault="00064872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仿宋_GB2312" w:eastAsia="仿宋_GB2312" w:hint="eastAsia"/>
          <w:sz w:val="28"/>
          <w:szCs w:val="28"/>
        </w:rPr>
        <w:t>一、关联业务金额大于</w:t>
      </w:r>
      <w:r w:rsidRPr="004375FC">
        <w:rPr>
          <w:rFonts w:ascii="仿宋_GB2312" w:eastAsia="仿宋_GB2312"/>
          <w:sz w:val="28"/>
          <w:szCs w:val="28"/>
        </w:rPr>
        <w:t>1</w:t>
      </w:r>
      <w:r w:rsidRPr="004375FC">
        <w:rPr>
          <w:rFonts w:ascii="仿宋_GB2312" w:eastAsia="仿宋_GB2312" w:hint="eastAsia"/>
          <w:sz w:val="28"/>
          <w:szCs w:val="28"/>
        </w:rPr>
        <w:t>万元</w:t>
      </w:r>
      <w:r w:rsidR="00BF3E78" w:rsidRPr="009E5CF7">
        <w:rPr>
          <w:rFonts w:ascii="仿宋_GB2312" w:eastAsia="仿宋_GB2312" w:hint="eastAsia"/>
          <w:sz w:val="28"/>
          <w:szCs w:val="28"/>
        </w:rPr>
        <w:t>（含1万元）</w:t>
      </w:r>
      <w:r w:rsidRPr="004375FC">
        <w:rPr>
          <w:rFonts w:ascii="仿宋_GB2312" w:eastAsia="仿宋_GB2312" w:hint="eastAsia"/>
          <w:sz w:val="28"/>
          <w:szCs w:val="28"/>
        </w:rPr>
        <w:t>的必须签订合同，经过科研管理与质量控制处审批，并纳入研究所科研管理。研究组除提供合同外，还应提供《使用印章及机构和法人代码证书审批表》、《中科院半导体所科研外协合同审批单》等相关资料由科研管理与质量控制处经办人员进行审查。科研外协合同送科研管理与质量控制处审批前，研究组及实验室负责人应先对合同内容进行审核，并在《中科院半导体所科研外协合同审批单》中签署意见。</w:t>
      </w:r>
    </w:p>
    <w:p w:rsidR="00D04709" w:rsidRDefault="00064872" w:rsidP="00BF3E78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FangSong" w:eastAsia="FangSong" w:cs="FangSong"/>
          <w:color w:val="000000"/>
          <w:kern w:val="0"/>
          <w:sz w:val="32"/>
          <w:szCs w:val="32"/>
        </w:rPr>
      </w:pPr>
      <w:r w:rsidRPr="004375FC">
        <w:rPr>
          <w:rFonts w:ascii="仿宋_GB2312" w:eastAsia="仿宋_GB2312" w:hint="eastAsia"/>
          <w:sz w:val="28"/>
          <w:szCs w:val="28"/>
        </w:rPr>
        <w:t>二、关联业务合同金额</w:t>
      </w:r>
      <w:r w:rsidRPr="004375FC">
        <w:rPr>
          <w:rFonts w:ascii="仿宋_GB2312" w:eastAsia="仿宋_GB2312"/>
          <w:sz w:val="28"/>
          <w:szCs w:val="28"/>
        </w:rPr>
        <w:t>3</w:t>
      </w:r>
      <w:r w:rsidRPr="004375FC">
        <w:rPr>
          <w:rFonts w:ascii="仿宋_GB2312" w:eastAsia="仿宋_GB2312" w:hint="eastAsia"/>
          <w:sz w:val="28"/>
          <w:szCs w:val="28"/>
        </w:rPr>
        <w:t>万以下（含</w:t>
      </w:r>
      <w:r w:rsidRPr="004375FC">
        <w:rPr>
          <w:rFonts w:ascii="仿宋_GB2312" w:eastAsia="仿宋_GB2312"/>
          <w:sz w:val="28"/>
          <w:szCs w:val="28"/>
        </w:rPr>
        <w:t>3</w:t>
      </w:r>
      <w:r w:rsidRPr="004375FC">
        <w:rPr>
          <w:rFonts w:ascii="仿宋_GB2312" w:eastAsia="仿宋_GB2312" w:hint="eastAsia"/>
          <w:sz w:val="28"/>
          <w:szCs w:val="28"/>
        </w:rPr>
        <w:t>万元），由项目（或课题）负责人审批；合同金额</w:t>
      </w:r>
      <w:r w:rsidRPr="004375FC">
        <w:rPr>
          <w:rFonts w:ascii="仿宋_GB2312" w:eastAsia="仿宋_GB2312"/>
          <w:sz w:val="28"/>
          <w:szCs w:val="28"/>
        </w:rPr>
        <w:t>3</w:t>
      </w:r>
      <w:r w:rsidRPr="004375FC">
        <w:rPr>
          <w:rFonts w:ascii="仿宋_GB2312" w:eastAsia="仿宋_GB2312" w:hint="eastAsia"/>
          <w:sz w:val="28"/>
          <w:szCs w:val="28"/>
        </w:rPr>
        <w:t>万元至</w:t>
      </w:r>
      <w:r w:rsidRPr="004375FC">
        <w:rPr>
          <w:rFonts w:ascii="仿宋_GB2312" w:eastAsia="仿宋_GB2312"/>
          <w:sz w:val="28"/>
          <w:szCs w:val="28"/>
        </w:rPr>
        <w:t>10</w:t>
      </w:r>
      <w:r w:rsidRPr="004375FC">
        <w:rPr>
          <w:rFonts w:ascii="仿宋_GB2312" w:eastAsia="仿宋_GB2312" w:hint="eastAsia"/>
          <w:sz w:val="28"/>
          <w:szCs w:val="28"/>
        </w:rPr>
        <w:t>万（含</w:t>
      </w:r>
      <w:r w:rsidRPr="004375FC">
        <w:rPr>
          <w:rFonts w:ascii="仿宋_GB2312" w:eastAsia="仿宋_GB2312"/>
          <w:sz w:val="28"/>
          <w:szCs w:val="28"/>
        </w:rPr>
        <w:t>10</w:t>
      </w:r>
      <w:r w:rsidRPr="004375FC">
        <w:rPr>
          <w:rFonts w:ascii="仿宋_GB2312" w:eastAsia="仿宋_GB2312" w:hint="eastAsia"/>
          <w:sz w:val="28"/>
          <w:szCs w:val="28"/>
        </w:rPr>
        <w:t>万元），由项目（或课题）负责人和研究组负责人共同审批；合同金额</w:t>
      </w:r>
      <w:r w:rsidRPr="004375FC">
        <w:rPr>
          <w:rFonts w:ascii="仿宋_GB2312" w:eastAsia="仿宋_GB2312"/>
          <w:sz w:val="28"/>
          <w:szCs w:val="28"/>
        </w:rPr>
        <w:t>10</w:t>
      </w:r>
      <w:r w:rsidRPr="004375FC">
        <w:rPr>
          <w:rFonts w:ascii="仿宋_GB2312" w:eastAsia="仿宋_GB2312" w:hint="eastAsia"/>
          <w:sz w:val="28"/>
          <w:szCs w:val="28"/>
        </w:rPr>
        <w:t>万元至</w:t>
      </w:r>
      <w:r w:rsidRPr="004375FC">
        <w:rPr>
          <w:rFonts w:ascii="仿宋_GB2312" w:eastAsia="仿宋_GB2312"/>
          <w:sz w:val="28"/>
          <w:szCs w:val="28"/>
        </w:rPr>
        <w:t>30</w:t>
      </w:r>
      <w:r w:rsidRPr="004375FC">
        <w:rPr>
          <w:rFonts w:ascii="仿宋_GB2312" w:eastAsia="仿宋_GB2312" w:hint="eastAsia"/>
          <w:sz w:val="28"/>
          <w:szCs w:val="28"/>
        </w:rPr>
        <w:t>万元（含</w:t>
      </w:r>
      <w:r w:rsidRPr="004375FC">
        <w:rPr>
          <w:rFonts w:ascii="仿宋_GB2312" w:eastAsia="仿宋_GB2312"/>
          <w:sz w:val="28"/>
          <w:szCs w:val="28"/>
        </w:rPr>
        <w:t>30</w:t>
      </w:r>
      <w:r w:rsidRPr="004375FC">
        <w:rPr>
          <w:rFonts w:ascii="仿宋_GB2312" w:eastAsia="仿宋_GB2312" w:hint="eastAsia"/>
          <w:sz w:val="28"/>
          <w:szCs w:val="28"/>
        </w:rPr>
        <w:t>万元），由项目（或课题）负责人和实验室负责人共同审批；合同金额</w:t>
      </w:r>
      <w:r w:rsidRPr="004375FC">
        <w:rPr>
          <w:rFonts w:ascii="仿宋_GB2312" w:eastAsia="仿宋_GB2312"/>
          <w:sz w:val="28"/>
          <w:szCs w:val="28"/>
        </w:rPr>
        <w:t>30</w:t>
      </w:r>
      <w:r w:rsidRPr="004375FC">
        <w:rPr>
          <w:rFonts w:ascii="仿宋_GB2312" w:eastAsia="仿宋_GB2312" w:hint="eastAsia"/>
          <w:sz w:val="28"/>
          <w:szCs w:val="28"/>
        </w:rPr>
        <w:t>万元至</w:t>
      </w:r>
      <w:r w:rsidRPr="004375FC">
        <w:rPr>
          <w:rFonts w:ascii="仿宋_GB2312" w:eastAsia="仿宋_GB2312"/>
          <w:sz w:val="28"/>
          <w:szCs w:val="28"/>
        </w:rPr>
        <w:t>50</w:t>
      </w:r>
      <w:r w:rsidRPr="004375FC">
        <w:rPr>
          <w:rFonts w:ascii="仿宋_GB2312" w:eastAsia="仿宋_GB2312" w:hint="eastAsia"/>
          <w:sz w:val="28"/>
          <w:szCs w:val="28"/>
        </w:rPr>
        <w:t>万元（含</w:t>
      </w:r>
      <w:r w:rsidRPr="004375FC">
        <w:rPr>
          <w:rFonts w:ascii="仿宋_GB2312" w:eastAsia="仿宋_GB2312"/>
          <w:sz w:val="28"/>
          <w:szCs w:val="28"/>
        </w:rPr>
        <w:t>50</w:t>
      </w:r>
      <w:r w:rsidRPr="004375FC">
        <w:rPr>
          <w:rFonts w:ascii="仿宋_GB2312" w:eastAsia="仿宋_GB2312" w:hint="eastAsia"/>
          <w:sz w:val="28"/>
          <w:szCs w:val="28"/>
        </w:rPr>
        <w:t>万元），由分管所级领导审批，审批材料</w:t>
      </w:r>
      <w:proofErr w:type="gramStart"/>
      <w:r w:rsidRPr="004375FC">
        <w:rPr>
          <w:rFonts w:ascii="仿宋_GB2312" w:eastAsia="仿宋_GB2312" w:hint="eastAsia"/>
          <w:sz w:val="28"/>
          <w:szCs w:val="28"/>
        </w:rPr>
        <w:t>报科研</w:t>
      </w:r>
      <w:proofErr w:type="gramEnd"/>
      <w:r w:rsidRPr="004375FC">
        <w:rPr>
          <w:rFonts w:ascii="仿宋_GB2312" w:eastAsia="仿宋_GB2312" w:hint="eastAsia"/>
          <w:sz w:val="28"/>
          <w:szCs w:val="28"/>
        </w:rPr>
        <w:t>管理与质量控制处备案；</w:t>
      </w:r>
      <w:r w:rsidRPr="004375FC">
        <w:rPr>
          <w:rFonts w:ascii="仿宋_GB2312" w:eastAsia="仿宋_GB2312"/>
          <w:sz w:val="28"/>
          <w:szCs w:val="28"/>
        </w:rPr>
        <w:t xml:space="preserve"> </w:t>
      </w:r>
      <w:r w:rsidRPr="004375FC">
        <w:rPr>
          <w:rFonts w:ascii="仿宋_GB2312" w:eastAsia="仿宋_GB2312" w:hint="eastAsia"/>
          <w:sz w:val="28"/>
          <w:szCs w:val="28"/>
        </w:rPr>
        <w:t>合同金额</w:t>
      </w:r>
      <w:r w:rsidRPr="004375FC">
        <w:rPr>
          <w:rFonts w:ascii="仿宋_GB2312" w:eastAsia="仿宋_GB2312"/>
          <w:sz w:val="28"/>
          <w:szCs w:val="28"/>
        </w:rPr>
        <w:t>50</w:t>
      </w:r>
      <w:r w:rsidRPr="004375FC">
        <w:rPr>
          <w:rFonts w:ascii="仿宋_GB2312" w:eastAsia="仿宋_GB2312" w:hint="eastAsia"/>
          <w:sz w:val="28"/>
          <w:szCs w:val="28"/>
        </w:rPr>
        <w:t>万元以上，由所长审批</w:t>
      </w:r>
      <w:r w:rsidR="00BF3E78">
        <w:rPr>
          <w:rFonts w:ascii="仿宋_GB2312" w:eastAsia="仿宋_GB2312" w:hint="eastAsia"/>
          <w:sz w:val="28"/>
          <w:szCs w:val="28"/>
        </w:rPr>
        <w:t>，</w:t>
      </w:r>
      <w:r w:rsidRPr="004375FC">
        <w:rPr>
          <w:rFonts w:ascii="仿宋_GB2312" w:eastAsia="仿宋_GB2312" w:hint="eastAsia"/>
          <w:sz w:val="28"/>
          <w:szCs w:val="28"/>
        </w:rPr>
        <w:t>审批材料</w:t>
      </w:r>
      <w:proofErr w:type="gramStart"/>
      <w:r w:rsidRPr="004375FC">
        <w:rPr>
          <w:rFonts w:ascii="仿宋_GB2312" w:eastAsia="仿宋_GB2312" w:hint="eastAsia"/>
          <w:sz w:val="28"/>
          <w:szCs w:val="28"/>
        </w:rPr>
        <w:t>报科研</w:t>
      </w:r>
      <w:proofErr w:type="gramEnd"/>
      <w:r w:rsidRPr="004375FC">
        <w:rPr>
          <w:rFonts w:ascii="仿宋_GB2312" w:eastAsia="仿宋_GB2312" w:hint="eastAsia"/>
          <w:sz w:val="28"/>
          <w:szCs w:val="28"/>
        </w:rPr>
        <w:t>管理与质量控制处备案</w:t>
      </w:r>
      <w:r w:rsidRPr="004375FC">
        <w:rPr>
          <w:rFonts w:ascii="FangSong" w:eastAsia="FangSong" w:cs="FangSong" w:hint="eastAsia"/>
          <w:color w:val="000000"/>
          <w:kern w:val="0"/>
          <w:sz w:val="32"/>
          <w:szCs w:val="32"/>
        </w:rPr>
        <w:t>。</w:t>
      </w:r>
      <w:r w:rsidRPr="004375FC">
        <w:rPr>
          <w:rFonts w:ascii="FangSong" w:eastAsia="FangSong" w:cs="FangSong"/>
          <w:color w:val="000000"/>
          <w:kern w:val="0"/>
          <w:sz w:val="32"/>
          <w:szCs w:val="32"/>
        </w:rPr>
        <w:t xml:space="preserve"> </w:t>
      </w:r>
    </w:p>
    <w:p w:rsidR="00BF3E78" w:rsidRPr="00BF3E78" w:rsidRDefault="00BF3E78" w:rsidP="00BF3E78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DC4EBB" w:rsidRPr="004375FC" w:rsidRDefault="00DC4EBB" w:rsidP="004375FC">
      <w:pPr>
        <w:widowControl/>
        <w:adjustRightInd w:val="0"/>
        <w:snapToGrid w:val="0"/>
        <w:spacing w:line="500" w:lineRule="exact"/>
        <w:ind w:firstLineChars="600" w:firstLine="1680"/>
        <w:rPr>
          <w:rFonts w:ascii="黑体" w:eastAsia="黑体" w:hAnsi="黑体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 xml:space="preserve">第三章  </w:t>
      </w:r>
      <w:r w:rsidR="00480ED1" w:rsidRPr="004375FC">
        <w:rPr>
          <w:rFonts w:ascii="黑体" w:eastAsia="黑体" w:hAnsi="黑体" w:hint="eastAsia"/>
          <w:sz w:val="28"/>
          <w:szCs w:val="28"/>
        </w:rPr>
        <w:t>责任和监督管理</w:t>
      </w:r>
    </w:p>
    <w:p w:rsidR="00DC4EBB" w:rsidRPr="004375FC" w:rsidRDefault="00DC4EBB" w:rsidP="004375FC">
      <w:pPr>
        <w:widowControl/>
        <w:adjustRightInd w:val="0"/>
        <w:snapToGrid w:val="0"/>
        <w:spacing w:line="500" w:lineRule="exact"/>
        <w:ind w:firstLineChars="800" w:firstLine="2240"/>
        <w:jc w:val="left"/>
        <w:rPr>
          <w:rFonts w:ascii="黑体" w:eastAsia="黑体" w:hAnsi="黑体"/>
          <w:sz w:val="28"/>
          <w:szCs w:val="28"/>
        </w:rPr>
      </w:pPr>
    </w:p>
    <w:p w:rsidR="00480ED1" w:rsidRPr="004375FC" w:rsidRDefault="00480ED1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第八条</w:t>
      </w:r>
      <w:r w:rsidRPr="004375FC">
        <w:rPr>
          <w:rFonts w:ascii="仿宋_GB2312" w:eastAsia="仿宋_GB2312" w:hint="eastAsia"/>
          <w:sz w:val="28"/>
          <w:szCs w:val="28"/>
        </w:rPr>
        <w:t xml:space="preserve">  </w:t>
      </w:r>
      <w:r w:rsidR="00185AE2" w:rsidRPr="004375FC">
        <w:rPr>
          <w:rFonts w:ascii="仿宋_GB2312" w:eastAsia="仿宋_GB2312" w:hint="eastAsia"/>
          <w:sz w:val="28"/>
          <w:szCs w:val="28"/>
        </w:rPr>
        <w:t>所内各主管部门</w:t>
      </w:r>
      <w:r w:rsidRPr="004375FC">
        <w:rPr>
          <w:rFonts w:ascii="仿宋_GB2312" w:eastAsia="仿宋_GB2312" w:hint="eastAsia"/>
          <w:sz w:val="28"/>
          <w:szCs w:val="28"/>
        </w:rPr>
        <w:t>应严格审核关联业务的必要性和对方资质、合同或协议等文件。</w:t>
      </w:r>
    </w:p>
    <w:p w:rsidR="00064872" w:rsidRPr="004375FC" w:rsidRDefault="00AE1E1B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第九条</w:t>
      </w:r>
      <w:r w:rsidRPr="004375FC">
        <w:rPr>
          <w:rFonts w:ascii="仿宋_GB2312" w:eastAsia="仿宋_GB2312" w:hint="eastAsia"/>
          <w:sz w:val="28"/>
          <w:szCs w:val="28"/>
        </w:rPr>
        <w:t xml:space="preserve">  </w:t>
      </w:r>
      <w:r w:rsidR="00480ED1" w:rsidRPr="004375FC">
        <w:rPr>
          <w:rFonts w:ascii="仿宋_GB2312" w:eastAsia="仿宋_GB2312" w:hint="eastAsia"/>
          <w:sz w:val="28"/>
          <w:szCs w:val="28"/>
        </w:rPr>
        <w:t>充分发挥</w:t>
      </w:r>
      <w:r w:rsidRPr="004375FC">
        <w:rPr>
          <w:rFonts w:ascii="仿宋_GB2312" w:eastAsia="仿宋_GB2312" w:hint="eastAsia"/>
          <w:sz w:val="28"/>
          <w:szCs w:val="28"/>
        </w:rPr>
        <w:t>我所</w:t>
      </w:r>
      <w:r w:rsidR="00480ED1" w:rsidRPr="004375FC">
        <w:rPr>
          <w:rFonts w:ascii="仿宋_GB2312" w:eastAsia="仿宋_GB2312" w:hint="eastAsia"/>
          <w:sz w:val="28"/>
          <w:szCs w:val="28"/>
        </w:rPr>
        <w:t>内审部门的作用，</w:t>
      </w:r>
      <w:r w:rsidRPr="004375FC">
        <w:rPr>
          <w:rFonts w:ascii="仿宋_GB2312" w:eastAsia="仿宋_GB2312" w:hint="eastAsia"/>
          <w:sz w:val="28"/>
          <w:szCs w:val="28"/>
        </w:rPr>
        <w:t>对涉及的关联业务进行定期或不定期审查，</w:t>
      </w:r>
      <w:r w:rsidR="00480ED1" w:rsidRPr="004375FC">
        <w:rPr>
          <w:rFonts w:ascii="仿宋_GB2312" w:eastAsia="仿宋_GB2312" w:hint="eastAsia"/>
          <w:sz w:val="28"/>
          <w:szCs w:val="28"/>
        </w:rPr>
        <w:t>加强对关联业务的监督。</w:t>
      </w:r>
    </w:p>
    <w:p w:rsidR="00480ED1" w:rsidRPr="004375FC" w:rsidRDefault="00AE1E1B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</w:t>
      </w:r>
      <w:r w:rsidR="00DA1BBF" w:rsidRPr="004375FC">
        <w:rPr>
          <w:rFonts w:ascii="黑体" w:eastAsia="黑体" w:hAnsi="黑体" w:hint="eastAsia"/>
          <w:sz w:val="28"/>
          <w:szCs w:val="28"/>
        </w:rPr>
        <w:t>十</w:t>
      </w:r>
      <w:r w:rsidRPr="004375FC">
        <w:rPr>
          <w:rFonts w:ascii="黑体" w:eastAsia="黑体" w:hAnsi="黑体" w:hint="eastAsia"/>
          <w:sz w:val="28"/>
          <w:szCs w:val="28"/>
        </w:rPr>
        <w:t>条</w:t>
      </w:r>
      <w:r w:rsidRPr="004375FC">
        <w:rPr>
          <w:rFonts w:ascii="仿宋_GB2312" w:eastAsia="仿宋_GB2312" w:hint="eastAsia"/>
          <w:sz w:val="28"/>
          <w:szCs w:val="28"/>
        </w:rPr>
        <w:t xml:space="preserve">  </w:t>
      </w:r>
      <w:r w:rsidR="00480ED1" w:rsidRPr="004375FC">
        <w:rPr>
          <w:rFonts w:ascii="仿宋_GB2312" w:eastAsia="仿宋_GB2312" w:hint="eastAsia"/>
          <w:sz w:val="28"/>
          <w:szCs w:val="28"/>
        </w:rPr>
        <w:t>科研人员要强化责任意识，严格遵守课题资金管理的各项规定，自觉接受有关部门的监督，对关联业务的真实性、合法性、必要性负有直接责任。</w:t>
      </w:r>
    </w:p>
    <w:p w:rsidR="00480ED1" w:rsidRPr="004375FC" w:rsidRDefault="00AE1E1B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</w:t>
      </w:r>
      <w:r w:rsidR="00DA1BBF" w:rsidRPr="004375FC">
        <w:rPr>
          <w:rFonts w:ascii="黑体" w:eastAsia="黑体" w:hAnsi="黑体" w:hint="eastAsia"/>
          <w:sz w:val="28"/>
          <w:szCs w:val="28"/>
        </w:rPr>
        <w:t>十一</w:t>
      </w:r>
      <w:r w:rsidRPr="004375FC">
        <w:rPr>
          <w:rFonts w:ascii="黑体" w:eastAsia="黑体" w:hAnsi="黑体" w:hint="eastAsia"/>
          <w:sz w:val="28"/>
          <w:szCs w:val="28"/>
        </w:rPr>
        <w:t>条</w:t>
      </w:r>
      <w:r w:rsidRPr="004375FC">
        <w:rPr>
          <w:rFonts w:ascii="仿宋_GB2312" w:eastAsia="仿宋_GB2312" w:hint="eastAsia"/>
          <w:sz w:val="28"/>
          <w:szCs w:val="28"/>
        </w:rPr>
        <w:t xml:space="preserve">  </w:t>
      </w:r>
      <w:r w:rsidR="00480ED1" w:rsidRPr="004375FC">
        <w:rPr>
          <w:rFonts w:ascii="仿宋_GB2312" w:eastAsia="仿宋_GB2312" w:hint="eastAsia"/>
          <w:sz w:val="28"/>
          <w:szCs w:val="28"/>
        </w:rPr>
        <w:t>关联业务</w:t>
      </w:r>
      <w:r w:rsidR="00DA1BBF" w:rsidRPr="004375FC">
        <w:rPr>
          <w:rFonts w:ascii="仿宋_GB2312" w:eastAsia="仿宋_GB2312" w:hint="eastAsia"/>
          <w:sz w:val="28"/>
          <w:szCs w:val="28"/>
        </w:rPr>
        <w:t>应在所务公开网</w:t>
      </w:r>
      <w:r w:rsidR="00480ED1" w:rsidRPr="004375FC">
        <w:rPr>
          <w:rFonts w:ascii="仿宋_GB2312" w:eastAsia="仿宋_GB2312" w:hint="eastAsia"/>
          <w:sz w:val="28"/>
          <w:szCs w:val="28"/>
        </w:rPr>
        <w:t>公示</w:t>
      </w:r>
      <w:r w:rsidR="00DA1BBF" w:rsidRPr="004375FC">
        <w:rPr>
          <w:rFonts w:ascii="仿宋_GB2312" w:eastAsia="仿宋_GB2312" w:hint="eastAsia"/>
          <w:sz w:val="28"/>
          <w:szCs w:val="28"/>
        </w:rPr>
        <w:t>，</w:t>
      </w:r>
      <w:r w:rsidR="00480ED1" w:rsidRPr="004375FC">
        <w:rPr>
          <w:rFonts w:ascii="仿宋_GB2312" w:eastAsia="仿宋_GB2312" w:hint="eastAsia"/>
          <w:sz w:val="28"/>
          <w:szCs w:val="28"/>
        </w:rPr>
        <w:t>公示内容应包括关联业务各方情况、关联方关系、关联业务内容和关联业务金额等信息。</w:t>
      </w:r>
      <w:r w:rsidR="00480ED1" w:rsidRPr="004375FC">
        <w:rPr>
          <w:rFonts w:ascii="仿宋_GB2312" w:eastAsia="仿宋_GB2312"/>
          <w:sz w:val="28"/>
          <w:szCs w:val="28"/>
        </w:rPr>
        <w:t xml:space="preserve"> </w:t>
      </w:r>
    </w:p>
    <w:p w:rsidR="00480ED1" w:rsidRDefault="00DA1BBF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4375FC">
        <w:rPr>
          <w:rFonts w:ascii="黑体" w:eastAsia="黑体" w:hAnsi="黑体" w:hint="eastAsia"/>
          <w:sz w:val="28"/>
          <w:szCs w:val="28"/>
        </w:rPr>
        <w:t>第十二条</w:t>
      </w:r>
      <w:r w:rsidRPr="004375FC">
        <w:rPr>
          <w:rFonts w:ascii="仿宋_GB2312" w:eastAsia="仿宋_GB2312" w:hint="eastAsia"/>
          <w:sz w:val="28"/>
          <w:szCs w:val="28"/>
        </w:rPr>
        <w:t xml:space="preserve">  </w:t>
      </w:r>
      <w:r w:rsidR="00480ED1" w:rsidRPr="004375FC">
        <w:rPr>
          <w:rFonts w:ascii="仿宋_GB2312" w:eastAsia="仿宋_GB2312" w:hint="eastAsia"/>
          <w:sz w:val="28"/>
          <w:szCs w:val="28"/>
        </w:rPr>
        <w:t>对违反关联业务管理制度的关联业务，不得审核批准报销相应支出；已经报销的，查实后责成当事人退回相应资金，并同时按照违反财经纪律行为追究有关人员责任；造成经济损失的，应按违反财经纪律追究相关直接责任人责任；触犯法律的，移送司法部门处理。</w:t>
      </w:r>
      <w:r w:rsidR="00480ED1" w:rsidRPr="004375FC">
        <w:rPr>
          <w:rFonts w:ascii="仿宋_GB2312" w:eastAsia="仿宋_GB2312"/>
          <w:sz w:val="28"/>
          <w:szCs w:val="28"/>
        </w:rPr>
        <w:t xml:space="preserve"> </w:t>
      </w:r>
    </w:p>
    <w:p w:rsidR="001C63ED" w:rsidRDefault="001C63ED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1C63ED" w:rsidRDefault="001C63ED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1C63ED" w:rsidRDefault="001C63ED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  <w:bookmarkStart w:id="5" w:name="_GoBack"/>
      <w:bookmarkEnd w:id="5"/>
    </w:p>
    <w:p w:rsidR="001C63ED" w:rsidRPr="001C63ED" w:rsidRDefault="001C63ED" w:rsidP="001C63ED">
      <w:pPr>
        <w:rPr>
          <w:rFonts w:ascii="仿宋_GB2312" w:eastAsia="仿宋_GB2312" w:hAnsi="Calibri" w:cs="Times New Roman" w:hint="eastAsia"/>
          <w:spacing w:val="-10"/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099"/>
      </w:tblGrid>
      <w:tr w:rsidR="001C63ED" w:rsidRPr="001C63ED" w:rsidTr="00AA2227">
        <w:tc>
          <w:tcPr>
            <w:tcW w:w="8946" w:type="dxa"/>
            <w:gridSpan w:val="2"/>
            <w:tcBorders>
              <w:bottom w:val="single" w:sz="4" w:space="0" w:color="000000"/>
            </w:tcBorders>
          </w:tcPr>
          <w:p w:rsidR="001C63ED" w:rsidRPr="001C63ED" w:rsidRDefault="001C63ED" w:rsidP="00AA2227">
            <w:pPr>
              <w:rPr>
                <w:rFonts w:ascii="仿宋_GB2312" w:eastAsia="仿宋_GB2312" w:hAnsi="Calibri" w:cs="Times New Roman" w:hint="eastAsia"/>
                <w:spacing w:val="-10"/>
                <w:sz w:val="28"/>
                <w:szCs w:val="28"/>
              </w:rPr>
            </w:pPr>
            <w:r w:rsidRPr="001C63ED">
              <w:rPr>
                <w:rFonts w:ascii="仿宋_GB2312" w:eastAsia="仿宋_GB2312" w:hAnsi="Calibri" w:cs="Times New Roman" w:hint="eastAsia"/>
                <w:spacing w:val="-10"/>
                <w:sz w:val="28"/>
                <w:szCs w:val="28"/>
              </w:rPr>
              <w:t>抄送：</w:t>
            </w:r>
            <w:bookmarkStart w:id="6" w:name="copyDept"/>
            <w:bookmarkEnd w:id="6"/>
          </w:p>
        </w:tc>
      </w:tr>
      <w:tr w:rsidR="001C63ED" w:rsidRPr="001C63ED" w:rsidTr="00AA2227">
        <w:tc>
          <w:tcPr>
            <w:tcW w:w="4644" w:type="dxa"/>
            <w:tcBorders>
              <w:top w:val="single" w:sz="4" w:space="0" w:color="000000"/>
              <w:bottom w:val="single" w:sz="12" w:space="0" w:color="000000"/>
              <w:right w:val="nil"/>
            </w:tcBorders>
          </w:tcPr>
          <w:p w:rsidR="001C63ED" w:rsidRPr="001C63ED" w:rsidRDefault="001C63ED" w:rsidP="00AA2227">
            <w:pPr>
              <w:rPr>
                <w:rFonts w:ascii="仿宋_GB2312" w:eastAsia="仿宋_GB2312" w:hAnsi="Calibri" w:cs="Times New Roman" w:hint="eastAsia"/>
                <w:spacing w:val="-10"/>
                <w:sz w:val="28"/>
                <w:szCs w:val="28"/>
              </w:rPr>
            </w:pPr>
            <w:bookmarkStart w:id="7" w:name="printDept"/>
            <w:r w:rsidRPr="001C63ED">
              <w:rPr>
                <w:rFonts w:ascii="仿宋_GB2312" w:eastAsia="仿宋_GB2312" w:hAnsi="Calibri" w:cs="Times New Roman" w:hint="eastAsia"/>
                <w:spacing w:val="-10"/>
                <w:sz w:val="28"/>
                <w:szCs w:val="28"/>
              </w:rPr>
              <w:t>中国科学院半导体研究所</w:t>
            </w:r>
            <w:bookmarkEnd w:id="7"/>
          </w:p>
        </w:tc>
        <w:tc>
          <w:tcPr>
            <w:tcW w:w="4302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1C63ED" w:rsidRPr="001C63ED" w:rsidRDefault="001C63ED" w:rsidP="00AA2227">
            <w:pPr>
              <w:jc w:val="right"/>
              <w:rPr>
                <w:rFonts w:ascii="仿宋_GB2312" w:eastAsia="仿宋_GB2312" w:hAnsi="Calibri" w:cs="Times New Roman" w:hint="eastAsia"/>
                <w:spacing w:val="-10"/>
                <w:sz w:val="28"/>
                <w:szCs w:val="28"/>
              </w:rPr>
            </w:pPr>
            <w:bookmarkStart w:id="8" w:name="printDate"/>
            <w:bookmarkEnd w:id="8"/>
            <w:r w:rsidRPr="001C63ED">
              <w:rPr>
                <w:rFonts w:ascii="仿宋_GB2312" w:eastAsia="仿宋_GB2312" w:hAnsi="Calibri" w:cs="Times New Roman" w:hint="eastAsia"/>
                <w:spacing w:val="-10"/>
                <w:sz w:val="28"/>
                <w:szCs w:val="28"/>
              </w:rPr>
              <w:t>印发</w:t>
            </w:r>
          </w:p>
        </w:tc>
      </w:tr>
    </w:tbl>
    <w:p w:rsidR="001C63ED" w:rsidRPr="004375FC" w:rsidRDefault="001C63ED" w:rsidP="004375F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1C63ED" w:rsidRPr="0043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98" w:rsidRDefault="00F93198" w:rsidP="001C63ED">
      <w:r>
        <w:separator/>
      </w:r>
    </w:p>
  </w:endnote>
  <w:endnote w:type="continuationSeparator" w:id="0">
    <w:p w:rsidR="00F93198" w:rsidRDefault="00F93198" w:rsidP="001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98" w:rsidRDefault="00F93198" w:rsidP="001C63ED">
      <w:r>
        <w:separator/>
      </w:r>
    </w:p>
  </w:footnote>
  <w:footnote w:type="continuationSeparator" w:id="0">
    <w:p w:rsidR="00F93198" w:rsidRDefault="00F93198" w:rsidP="001C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6"/>
    <w:rsid w:val="000023EC"/>
    <w:rsid w:val="00064872"/>
    <w:rsid w:val="000C516D"/>
    <w:rsid w:val="00185AE2"/>
    <w:rsid w:val="001C63ED"/>
    <w:rsid w:val="002430CD"/>
    <w:rsid w:val="00284608"/>
    <w:rsid w:val="002E4894"/>
    <w:rsid w:val="00327D33"/>
    <w:rsid w:val="004375FC"/>
    <w:rsid w:val="00480ED1"/>
    <w:rsid w:val="004A7D80"/>
    <w:rsid w:val="004C1466"/>
    <w:rsid w:val="008772DB"/>
    <w:rsid w:val="00942C61"/>
    <w:rsid w:val="00950E7F"/>
    <w:rsid w:val="00984E62"/>
    <w:rsid w:val="009E5CF7"/>
    <w:rsid w:val="00A01802"/>
    <w:rsid w:val="00A43E68"/>
    <w:rsid w:val="00AA3867"/>
    <w:rsid w:val="00AE1E1B"/>
    <w:rsid w:val="00AF3A02"/>
    <w:rsid w:val="00B540B3"/>
    <w:rsid w:val="00BD16D2"/>
    <w:rsid w:val="00BF3E78"/>
    <w:rsid w:val="00CD4736"/>
    <w:rsid w:val="00D04709"/>
    <w:rsid w:val="00D26858"/>
    <w:rsid w:val="00D429A5"/>
    <w:rsid w:val="00DA1BBF"/>
    <w:rsid w:val="00DC4EBB"/>
    <w:rsid w:val="00DF14CA"/>
    <w:rsid w:val="00F74FF0"/>
    <w:rsid w:val="00F9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73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648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63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6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63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73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648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63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6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6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苏小虎</dc:creator>
  <cp:lastModifiedBy>高艳</cp:lastModifiedBy>
  <cp:revision>17</cp:revision>
  <dcterms:created xsi:type="dcterms:W3CDTF">2017-08-21T06:40:00Z</dcterms:created>
  <dcterms:modified xsi:type="dcterms:W3CDTF">2017-09-14T08:38:00Z</dcterms:modified>
</cp:coreProperties>
</file>