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D12F0" w14:textId="0E16E185" w:rsidR="002E6FAF" w:rsidRPr="00AE092C" w:rsidRDefault="00DD63D0" w:rsidP="002E6FAF">
      <w:pPr>
        <w:ind w:firstLineChars="300" w:firstLine="630"/>
        <w:rPr>
          <w:sz w:val="28"/>
          <w:szCs w:val="28"/>
        </w:rPr>
      </w:pPr>
      <w:bookmarkStart w:id="0" w:name="_Hlk525291608"/>
      <w:bookmarkEnd w:id="0"/>
      <w:r w:rsidRPr="00E07AFE">
        <w:rPr>
          <w:noProof/>
        </w:rPr>
        <w:drawing>
          <wp:inline distT="0" distB="0" distL="0" distR="0" wp14:anchorId="7EB8ABA1" wp14:editId="0D9D3F9E">
            <wp:extent cx="1318260" cy="943969"/>
            <wp:effectExtent l="0" t="0" r="0" b="8890"/>
            <wp:docPr id="1" name="图片 1" descr="C:\Users\SHZH12\AppData\Local\Temp\WeChat Files\2289534376000229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ZH12\AppData\Local\Temp\WeChat Files\22895343760002298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89108" cy="994701"/>
                    </a:xfrm>
                    <a:prstGeom prst="rect">
                      <a:avLst/>
                    </a:prstGeom>
                    <a:noFill/>
                    <a:ln>
                      <a:noFill/>
                    </a:ln>
                  </pic:spPr>
                </pic:pic>
              </a:graphicData>
            </a:graphic>
          </wp:inline>
        </w:drawing>
      </w:r>
      <w:r w:rsidR="002E6FAF" w:rsidRPr="00AE092C">
        <w:rPr>
          <w:rFonts w:ascii="微软雅黑" w:eastAsia="微软雅黑" w:hAnsi="微软雅黑" w:cs="Times New Roman" w:hint="eastAsia"/>
          <w:sz w:val="28"/>
          <w:szCs w:val="28"/>
        </w:rPr>
        <w:t>常州</w:t>
      </w:r>
      <w:proofErr w:type="gramStart"/>
      <w:r w:rsidR="002E6FAF" w:rsidRPr="00AE092C">
        <w:rPr>
          <w:rFonts w:ascii="微软雅黑" w:eastAsia="微软雅黑" w:hAnsi="微软雅黑" w:cs="Times New Roman" w:hint="eastAsia"/>
          <w:sz w:val="28"/>
          <w:szCs w:val="28"/>
        </w:rPr>
        <w:t>纵慧芯光</w:t>
      </w:r>
      <w:proofErr w:type="gramEnd"/>
      <w:r w:rsidR="002E6FAF" w:rsidRPr="00AE092C">
        <w:rPr>
          <w:rFonts w:ascii="微软雅黑" w:eastAsia="微软雅黑" w:hAnsi="微软雅黑" w:cs="Times New Roman" w:hint="eastAsia"/>
          <w:sz w:val="28"/>
          <w:szCs w:val="28"/>
        </w:rPr>
        <w:t>半导体科技有限公司</w:t>
      </w:r>
    </w:p>
    <w:p w14:paraId="6282F208" w14:textId="6A5F34D3" w:rsidR="00E07AFE" w:rsidRPr="00442301" w:rsidRDefault="002E6FAF" w:rsidP="006C3214">
      <w:pPr>
        <w:ind w:firstLineChars="800" w:firstLine="3200"/>
        <w:rPr>
          <w:sz w:val="40"/>
          <w:szCs w:val="40"/>
        </w:rPr>
      </w:pPr>
      <w:r w:rsidRPr="0022676A">
        <w:rPr>
          <w:rFonts w:hint="eastAsia"/>
          <w:sz w:val="40"/>
          <w:szCs w:val="40"/>
        </w:rPr>
        <w:t>招聘简章</w:t>
      </w:r>
    </w:p>
    <w:p w14:paraId="548C04FB" w14:textId="2F9A5A08" w:rsidR="00E07AFE" w:rsidRPr="004E416E" w:rsidRDefault="00E07AFE" w:rsidP="00F93C45">
      <w:pPr>
        <w:spacing w:line="480" w:lineRule="auto"/>
        <w:rPr>
          <w:rFonts w:ascii="宋体" w:eastAsia="宋体" w:hAnsi="宋体" w:cs="宋体"/>
          <w:color w:val="000000"/>
          <w:kern w:val="0"/>
          <w:sz w:val="24"/>
          <w:szCs w:val="24"/>
        </w:rPr>
      </w:pPr>
      <w:proofErr w:type="spellStart"/>
      <w:r w:rsidRPr="004E416E">
        <w:rPr>
          <w:rFonts w:ascii="宋体" w:eastAsia="宋体" w:hAnsi="宋体" w:cs="宋体" w:hint="eastAsia"/>
          <w:color w:val="000000"/>
          <w:kern w:val="0"/>
          <w:sz w:val="24"/>
          <w:szCs w:val="24"/>
        </w:rPr>
        <w:t>Vertilite</w:t>
      </w:r>
      <w:proofErr w:type="spellEnd"/>
      <w:r w:rsidRPr="004E416E">
        <w:rPr>
          <w:rFonts w:ascii="宋体" w:eastAsia="宋体" w:hAnsi="宋体" w:cs="宋体" w:hint="eastAsia"/>
          <w:color w:val="000000"/>
          <w:kern w:val="0"/>
          <w:sz w:val="24"/>
          <w:szCs w:val="24"/>
        </w:rPr>
        <w:t>（</w:t>
      </w:r>
      <w:proofErr w:type="gramStart"/>
      <w:r w:rsidRPr="004E416E">
        <w:rPr>
          <w:rFonts w:ascii="宋体" w:eastAsia="宋体" w:hAnsi="宋体" w:cs="宋体" w:hint="eastAsia"/>
          <w:color w:val="000000"/>
          <w:kern w:val="0"/>
          <w:sz w:val="24"/>
          <w:szCs w:val="24"/>
        </w:rPr>
        <w:t>纵慧芯光</w:t>
      </w:r>
      <w:proofErr w:type="gramEnd"/>
      <w:r w:rsidRPr="004E416E">
        <w:rPr>
          <w:rFonts w:ascii="宋体" w:eastAsia="宋体" w:hAnsi="宋体" w:cs="宋体" w:hint="eastAsia"/>
          <w:color w:val="000000"/>
          <w:kern w:val="0"/>
          <w:sz w:val="24"/>
          <w:szCs w:val="24"/>
        </w:rPr>
        <w:t>）</w:t>
      </w:r>
      <w:r w:rsidRPr="007E285B">
        <w:rPr>
          <w:rFonts w:ascii="宋体" w:eastAsia="宋体" w:hAnsi="宋体" w:cs="宋体" w:hint="eastAsia"/>
          <w:b/>
          <w:color w:val="000000"/>
          <w:kern w:val="0"/>
          <w:sz w:val="24"/>
          <w:szCs w:val="24"/>
        </w:rPr>
        <w:t>是一家创新型的光电半导体高科技公司，由多位美国斯坦福大学博士创立，并拥有雄厚的</w:t>
      </w:r>
      <w:proofErr w:type="gramStart"/>
      <w:r w:rsidRPr="007E285B">
        <w:rPr>
          <w:rFonts w:ascii="宋体" w:eastAsia="宋体" w:hAnsi="宋体" w:cs="宋体" w:hint="eastAsia"/>
          <w:b/>
          <w:color w:val="000000"/>
          <w:kern w:val="0"/>
          <w:sz w:val="24"/>
          <w:szCs w:val="24"/>
        </w:rPr>
        <w:t>风投基</w:t>
      </w:r>
      <w:proofErr w:type="gramEnd"/>
      <w:r w:rsidRPr="007E285B">
        <w:rPr>
          <w:rFonts w:ascii="宋体" w:eastAsia="宋体" w:hAnsi="宋体" w:cs="宋体" w:hint="eastAsia"/>
          <w:b/>
          <w:color w:val="000000"/>
          <w:kern w:val="0"/>
          <w:sz w:val="24"/>
          <w:szCs w:val="24"/>
        </w:rPr>
        <w:t>金和战略投资人的资金支持。公司致力于为全球客户提供高功率以及高频率VCSEL解决方案</w:t>
      </w:r>
      <w:r w:rsidRPr="004E416E">
        <w:rPr>
          <w:rFonts w:ascii="宋体" w:eastAsia="宋体" w:hAnsi="宋体" w:cs="宋体" w:hint="eastAsia"/>
          <w:color w:val="000000"/>
          <w:kern w:val="0"/>
          <w:sz w:val="24"/>
          <w:szCs w:val="24"/>
        </w:rPr>
        <w:t>，公司研发中心位于硅谷核心区域的森尼维尔市，常州</w:t>
      </w:r>
      <w:proofErr w:type="gramStart"/>
      <w:r w:rsidRPr="004E416E">
        <w:rPr>
          <w:rFonts w:ascii="宋体" w:eastAsia="宋体" w:hAnsi="宋体" w:cs="宋体" w:hint="eastAsia"/>
          <w:color w:val="000000"/>
          <w:kern w:val="0"/>
          <w:sz w:val="24"/>
          <w:szCs w:val="24"/>
        </w:rPr>
        <w:t>纵慧芯光</w:t>
      </w:r>
      <w:proofErr w:type="gramEnd"/>
      <w:r w:rsidRPr="004E416E">
        <w:rPr>
          <w:rFonts w:ascii="宋体" w:eastAsia="宋体" w:hAnsi="宋体" w:cs="宋体" w:hint="eastAsia"/>
          <w:color w:val="000000"/>
          <w:kern w:val="0"/>
          <w:sz w:val="24"/>
          <w:szCs w:val="24"/>
        </w:rPr>
        <w:t>半导体科技有限公司是中国区总公司，设立在江苏省常州市武进高新区</w:t>
      </w:r>
      <w:r w:rsidR="00B64ED1">
        <w:rPr>
          <w:rFonts w:ascii="宋体" w:eastAsia="宋体" w:hAnsi="宋体" w:cs="宋体" w:hint="eastAsia"/>
          <w:color w:val="000000"/>
          <w:kern w:val="0"/>
          <w:sz w:val="24"/>
          <w:szCs w:val="24"/>
        </w:rPr>
        <w:t xml:space="preserve"> 。</w:t>
      </w:r>
      <w:r w:rsidR="00840FE3">
        <w:rPr>
          <w:rFonts w:ascii="宋体" w:eastAsia="宋体" w:hAnsi="宋体" w:cs="宋体"/>
          <w:color w:val="000000"/>
          <w:kern w:val="0"/>
          <w:sz w:val="24"/>
          <w:szCs w:val="24"/>
        </w:rPr>
        <w:t xml:space="preserve"> </w:t>
      </w:r>
    </w:p>
    <w:p w14:paraId="21F32BC9" w14:textId="77777777" w:rsidR="001630F5" w:rsidRPr="007E285B" w:rsidRDefault="00E07AFE" w:rsidP="001630F5">
      <w:pPr>
        <w:spacing w:line="480" w:lineRule="auto"/>
        <w:ind w:firstLineChars="200" w:firstLine="482"/>
        <w:rPr>
          <w:rFonts w:ascii="宋体" w:eastAsia="宋体" w:hAnsi="宋体" w:cs="宋体"/>
          <w:b/>
          <w:color w:val="000000"/>
          <w:kern w:val="0"/>
          <w:sz w:val="24"/>
          <w:szCs w:val="24"/>
        </w:rPr>
      </w:pPr>
      <w:r w:rsidRPr="007E285B">
        <w:rPr>
          <w:rFonts w:ascii="宋体" w:eastAsia="宋体" w:hAnsi="宋体" w:cs="宋体" w:hint="eastAsia"/>
          <w:b/>
          <w:color w:val="000000"/>
          <w:kern w:val="0"/>
          <w:sz w:val="24"/>
          <w:szCs w:val="24"/>
        </w:rPr>
        <w:t>公司拥有卓越的研发团队，世界顶尖的科技研发实力。</w:t>
      </w:r>
      <w:r w:rsidRPr="004E416E">
        <w:rPr>
          <w:rFonts w:ascii="宋体" w:eastAsia="宋体" w:hAnsi="宋体" w:cs="宋体" w:hint="eastAsia"/>
          <w:color w:val="000000"/>
          <w:kern w:val="0"/>
          <w:sz w:val="24"/>
          <w:szCs w:val="24"/>
        </w:rPr>
        <w:t>公司主要以研发生产VCSEL芯片、器件及模</w:t>
      </w:r>
      <w:proofErr w:type="gramStart"/>
      <w:r w:rsidRPr="004E416E">
        <w:rPr>
          <w:rFonts w:ascii="宋体" w:eastAsia="宋体" w:hAnsi="宋体" w:cs="宋体" w:hint="eastAsia"/>
          <w:color w:val="000000"/>
          <w:kern w:val="0"/>
          <w:sz w:val="24"/>
          <w:szCs w:val="24"/>
        </w:rPr>
        <w:t>组为主</w:t>
      </w:r>
      <w:proofErr w:type="gramEnd"/>
      <w:r w:rsidRPr="004E416E">
        <w:rPr>
          <w:rFonts w:ascii="宋体" w:eastAsia="宋体" w:hAnsi="宋体" w:cs="宋体" w:hint="eastAsia"/>
          <w:color w:val="000000"/>
          <w:kern w:val="0"/>
          <w:sz w:val="24"/>
          <w:szCs w:val="24"/>
        </w:rPr>
        <w:t>营业务（650到1000纳米波段）。</w:t>
      </w:r>
      <w:r w:rsidRPr="007E285B">
        <w:rPr>
          <w:rFonts w:ascii="宋体" w:eastAsia="宋体" w:hAnsi="宋体" w:cs="宋体" w:hint="eastAsia"/>
          <w:b/>
          <w:color w:val="000000"/>
          <w:kern w:val="0"/>
          <w:sz w:val="24"/>
          <w:szCs w:val="24"/>
        </w:rPr>
        <w:t>公司产品性能已达到世界先进水平，在国内处于绝对领先地位。公司产品广泛应用在3D感知、虚拟现实/增强现实、自动驾驶、生物医疗传感器和高速光通信等领域，目前已与国内顶尖的手机终端厂商和</w:t>
      </w:r>
      <w:proofErr w:type="gramStart"/>
      <w:r w:rsidRPr="007E285B">
        <w:rPr>
          <w:rFonts w:ascii="宋体" w:eastAsia="宋体" w:hAnsi="宋体" w:cs="宋体" w:hint="eastAsia"/>
          <w:b/>
          <w:color w:val="000000"/>
          <w:kern w:val="0"/>
          <w:sz w:val="24"/>
          <w:szCs w:val="24"/>
        </w:rPr>
        <w:t>模组</w:t>
      </w:r>
      <w:proofErr w:type="gramEnd"/>
      <w:r w:rsidRPr="007E285B">
        <w:rPr>
          <w:rFonts w:ascii="宋体" w:eastAsia="宋体" w:hAnsi="宋体" w:cs="宋体" w:hint="eastAsia"/>
          <w:b/>
          <w:color w:val="000000"/>
          <w:kern w:val="0"/>
          <w:sz w:val="24"/>
          <w:szCs w:val="24"/>
        </w:rPr>
        <w:t>厂商深度合作，具有广阔的市场前景。</w:t>
      </w:r>
    </w:p>
    <w:p w14:paraId="79969C39" w14:textId="4695D78E" w:rsidR="00796D4E" w:rsidRPr="001630F5" w:rsidRDefault="001630F5" w:rsidP="001630F5">
      <w:pPr>
        <w:spacing w:line="480" w:lineRule="auto"/>
        <w:rPr>
          <w:rFonts w:ascii="宋体" w:eastAsia="宋体" w:hAnsi="宋体" w:cs="宋体"/>
          <w:color w:val="000000"/>
          <w:kern w:val="0"/>
          <w:sz w:val="28"/>
          <w:szCs w:val="28"/>
        </w:rPr>
      </w:pPr>
      <w:proofErr w:type="gramStart"/>
      <w:r w:rsidRPr="001630F5">
        <w:rPr>
          <w:rFonts w:ascii="微软雅黑" w:eastAsia="微软雅黑" w:hAnsi="微软雅黑" w:cs="Times New Roman" w:hint="eastAsia"/>
          <w:sz w:val="28"/>
          <w:szCs w:val="28"/>
        </w:rPr>
        <w:t>一</w:t>
      </w:r>
      <w:proofErr w:type="gramEnd"/>
      <w:r w:rsidRPr="001630F5">
        <w:rPr>
          <w:rFonts w:ascii="微软雅黑" w:eastAsia="微软雅黑" w:hAnsi="微软雅黑" w:cs="Times New Roman" w:hint="eastAsia"/>
          <w:sz w:val="28"/>
          <w:szCs w:val="28"/>
        </w:rPr>
        <w:t>：</w:t>
      </w:r>
      <w:r w:rsidR="00796D4E" w:rsidRPr="001630F5">
        <w:rPr>
          <w:rFonts w:ascii="微软雅黑" w:eastAsia="微软雅黑" w:hAnsi="微软雅黑" w:cs="Times New Roman" w:hint="eastAsia"/>
          <w:sz w:val="28"/>
          <w:szCs w:val="28"/>
        </w:rPr>
        <w:t>招聘岗位</w:t>
      </w:r>
      <w:r w:rsidR="00A70C7E">
        <w:rPr>
          <w:rFonts w:ascii="微软雅黑" w:eastAsia="微软雅黑" w:hAnsi="微软雅黑" w:cs="Times New Roman" w:hint="eastAsia"/>
          <w:sz w:val="28"/>
          <w:szCs w:val="28"/>
        </w:rPr>
        <w:t xml:space="preserve"> </w:t>
      </w:r>
    </w:p>
    <w:tbl>
      <w:tblPr>
        <w:tblW w:w="10348" w:type="dxa"/>
        <w:tblInd w:w="-1139" w:type="dxa"/>
        <w:tblLook w:val="04A0" w:firstRow="1" w:lastRow="0" w:firstColumn="1" w:lastColumn="0" w:noHBand="0" w:noVBand="1"/>
      </w:tblPr>
      <w:tblGrid>
        <w:gridCol w:w="425"/>
        <w:gridCol w:w="709"/>
        <w:gridCol w:w="4678"/>
        <w:gridCol w:w="2693"/>
        <w:gridCol w:w="851"/>
        <w:gridCol w:w="425"/>
        <w:gridCol w:w="567"/>
      </w:tblGrid>
      <w:tr w:rsidR="006651A8" w:rsidRPr="00F21CC2" w14:paraId="10763F1B" w14:textId="77777777" w:rsidTr="00442301">
        <w:trPr>
          <w:trHeight w:val="852"/>
        </w:trPr>
        <w:tc>
          <w:tcPr>
            <w:tcW w:w="425"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6F3B35B" w14:textId="77777777" w:rsidR="00F21CC2" w:rsidRPr="00F21CC2" w:rsidRDefault="00F21CC2" w:rsidP="00F21CC2">
            <w:pPr>
              <w:widowControl/>
              <w:jc w:val="center"/>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14:paraId="4E345FB5" w14:textId="3594AAC4" w:rsidR="00F21CC2" w:rsidRPr="00F21CC2" w:rsidRDefault="00F21CC2" w:rsidP="00F21CC2">
            <w:pPr>
              <w:widowControl/>
              <w:jc w:val="left"/>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招聘岗位</w:t>
            </w:r>
          </w:p>
        </w:tc>
        <w:tc>
          <w:tcPr>
            <w:tcW w:w="4678" w:type="dxa"/>
            <w:tcBorders>
              <w:top w:val="single" w:sz="4" w:space="0" w:color="auto"/>
              <w:left w:val="nil"/>
              <w:bottom w:val="single" w:sz="4" w:space="0" w:color="auto"/>
              <w:right w:val="single" w:sz="4" w:space="0" w:color="auto"/>
            </w:tcBorders>
            <w:shd w:val="clear" w:color="000000" w:fill="FFFF00"/>
            <w:vAlign w:val="center"/>
            <w:hideMark/>
          </w:tcPr>
          <w:p w14:paraId="4A487EB1" w14:textId="77777777" w:rsidR="00F21CC2" w:rsidRPr="00F21CC2" w:rsidRDefault="00F21CC2" w:rsidP="00F21CC2">
            <w:pPr>
              <w:widowControl/>
              <w:jc w:val="center"/>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岗位关键职责</w:t>
            </w:r>
          </w:p>
        </w:tc>
        <w:tc>
          <w:tcPr>
            <w:tcW w:w="2693" w:type="dxa"/>
            <w:tcBorders>
              <w:top w:val="single" w:sz="4" w:space="0" w:color="auto"/>
              <w:left w:val="nil"/>
              <w:bottom w:val="single" w:sz="4" w:space="0" w:color="auto"/>
              <w:right w:val="single" w:sz="4" w:space="0" w:color="auto"/>
            </w:tcBorders>
            <w:shd w:val="clear" w:color="000000" w:fill="FFFF00"/>
            <w:vAlign w:val="center"/>
            <w:hideMark/>
          </w:tcPr>
          <w:p w14:paraId="5A312145" w14:textId="77777777" w:rsidR="00F21CC2" w:rsidRPr="00F21CC2" w:rsidRDefault="00F21CC2" w:rsidP="00F21CC2">
            <w:pPr>
              <w:widowControl/>
              <w:jc w:val="center"/>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岗位要求</w:t>
            </w:r>
          </w:p>
        </w:tc>
        <w:tc>
          <w:tcPr>
            <w:tcW w:w="851" w:type="dxa"/>
            <w:tcBorders>
              <w:top w:val="single" w:sz="4" w:space="0" w:color="auto"/>
              <w:left w:val="nil"/>
              <w:bottom w:val="single" w:sz="4" w:space="0" w:color="auto"/>
              <w:right w:val="single" w:sz="4" w:space="0" w:color="auto"/>
            </w:tcBorders>
            <w:shd w:val="clear" w:color="000000" w:fill="FFFF00"/>
            <w:vAlign w:val="center"/>
            <w:hideMark/>
          </w:tcPr>
          <w:p w14:paraId="29D62D28" w14:textId="42258CBB" w:rsidR="00F21CC2" w:rsidRPr="00F21CC2" w:rsidRDefault="00F21CC2" w:rsidP="00F21CC2">
            <w:pPr>
              <w:widowControl/>
              <w:jc w:val="center"/>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专业范围</w:t>
            </w:r>
          </w:p>
        </w:tc>
        <w:tc>
          <w:tcPr>
            <w:tcW w:w="425" w:type="dxa"/>
            <w:tcBorders>
              <w:top w:val="single" w:sz="4" w:space="0" w:color="auto"/>
              <w:left w:val="nil"/>
              <w:bottom w:val="single" w:sz="4" w:space="0" w:color="auto"/>
              <w:right w:val="single" w:sz="4" w:space="0" w:color="auto"/>
            </w:tcBorders>
            <w:shd w:val="clear" w:color="000000" w:fill="FFFF00"/>
            <w:vAlign w:val="center"/>
            <w:hideMark/>
          </w:tcPr>
          <w:p w14:paraId="188F3040" w14:textId="6CEF29BC" w:rsidR="00F21CC2" w:rsidRPr="00F21CC2" w:rsidRDefault="00F21CC2" w:rsidP="00F21CC2">
            <w:pPr>
              <w:widowControl/>
              <w:jc w:val="center"/>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学历</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14:paraId="483ABD20" w14:textId="024A06AF" w:rsidR="00F21CC2" w:rsidRPr="00F21CC2" w:rsidRDefault="00F21CC2" w:rsidP="00F21CC2">
            <w:pPr>
              <w:widowControl/>
              <w:jc w:val="center"/>
              <w:rPr>
                <w:rFonts w:ascii="宋体" w:eastAsia="宋体" w:hAnsi="宋体" w:cs="宋体"/>
                <w:b/>
                <w:bCs/>
                <w:color w:val="000000"/>
                <w:kern w:val="0"/>
                <w:sz w:val="20"/>
                <w:szCs w:val="20"/>
              </w:rPr>
            </w:pPr>
            <w:r w:rsidRPr="00F21CC2">
              <w:rPr>
                <w:rFonts w:ascii="宋体" w:eastAsia="宋体" w:hAnsi="宋体" w:cs="宋体" w:hint="eastAsia"/>
                <w:b/>
                <w:bCs/>
                <w:color w:val="000000"/>
                <w:kern w:val="0"/>
                <w:sz w:val="20"/>
                <w:szCs w:val="20"/>
              </w:rPr>
              <w:t>人数</w:t>
            </w:r>
          </w:p>
        </w:tc>
      </w:tr>
      <w:tr w:rsidR="004E416E" w:rsidRPr="00F21CC2" w14:paraId="48A180C9" w14:textId="77777777" w:rsidTr="00442301">
        <w:trPr>
          <w:trHeight w:val="2664"/>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235FB76B"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hideMark/>
          </w:tcPr>
          <w:p w14:paraId="2A0C37B9"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外延工艺研发工程师</w:t>
            </w:r>
          </w:p>
        </w:tc>
        <w:tc>
          <w:tcPr>
            <w:tcW w:w="4678" w:type="dxa"/>
            <w:tcBorders>
              <w:top w:val="nil"/>
              <w:left w:val="nil"/>
              <w:bottom w:val="single" w:sz="4" w:space="0" w:color="auto"/>
              <w:right w:val="single" w:sz="4" w:space="0" w:color="auto"/>
            </w:tcBorders>
            <w:shd w:val="clear" w:color="auto" w:fill="auto"/>
            <w:vAlign w:val="center"/>
            <w:hideMark/>
          </w:tcPr>
          <w:p w14:paraId="79E7A4D5" w14:textId="77777777" w:rsid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1、负责安排外延车间新产品研发、试制及新产品、新工艺的量产导入；</w:t>
            </w:r>
            <w:r w:rsidRPr="00F21CC2">
              <w:rPr>
                <w:rFonts w:ascii="宋体" w:eastAsia="宋体" w:hAnsi="宋体" w:cs="宋体" w:hint="eastAsia"/>
                <w:color w:val="000000"/>
                <w:kern w:val="0"/>
                <w:sz w:val="20"/>
                <w:szCs w:val="20"/>
              </w:rPr>
              <w:br/>
              <w:t>2、负责外延片日常生长程序的调整；</w:t>
            </w:r>
            <w:r w:rsidRPr="00F21CC2">
              <w:rPr>
                <w:rFonts w:ascii="宋体" w:eastAsia="宋体" w:hAnsi="宋体" w:cs="宋体" w:hint="eastAsia"/>
                <w:color w:val="000000"/>
                <w:kern w:val="0"/>
                <w:sz w:val="20"/>
                <w:szCs w:val="20"/>
              </w:rPr>
              <w:br/>
              <w:t>3、外延片性能跟踪、分析、改善、数据整理；</w:t>
            </w:r>
            <w:r w:rsidRPr="00F21CC2">
              <w:rPr>
                <w:rFonts w:ascii="宋体" w:eastAsia="宋体" w:hAnsi="宋体" w:cs="宋体" w:hint="eastAsia"/>
                <w:color w:val="000000"/>
                <w:kern w:val="0"/>
                <w:sz w:val="20"/>
                <w:szCs w:val="20"/>
              </w:rPr>
              <w:br/>
              <w:t>4、负责作业指导书的编制与技术员操作培训；</w:t>
            </w:r>
            <w:r w:rsidRPr="00F21CC2">
              <w:rPr>
                <w:rFonts w:ascii="宋体" w:eastAsia="宋体" w:hAnsi="宋体" w:cs="宋体" w:hint="eastAsia"/>
                <w:color w:val="000000"/>
                <w:kern w:val="0"/>
                <w:sz w:val="20"/>
                <w:szCs w:val="20"/>
              </w:rPr>
              <w:br/>
              <w:t>5、负责MOCVD等设备的调试及工艺异常情况的处理；</w:t>
            </w:r>
            <w:r w:rsidRPr="00F21CC2">
              <w:rPr>
                <w:rFonts w:ascii="宋体" w:eastAsia="宋体" w:hAnsi="宋体" w:cs="宋体" w:hint="eastAsia"/>
                <w:color w:val="000000"/>
                <w:kern w:val="0"/>
                <w:sz w:val="20"/>
                <w:szCs w:val="20"/>
              </w:rPr>
              <w:br/>
              <w:t>6、负责外延片表征，如XRD，PL，ECV，</w:t>
            </w:r>
            <w:proofErr w:type="spellStart"/>
            <w:r w:rsidRPr="00F21CC2">
              <w:rPr>
                <w:rFonts w:ascii="宋体" w:eastAsia="宋体" w:hAnsi="宋体" w:cs="宋体" w:hint="eastAsia"/>
                <w:color w:val="000000"/>
                <w:kern w:val="0"/>
                <w:sz w:val="20"/>
                <w:szCs w:val="20"/>
              </w:rPr>
              <w:t>Surfscan</w:t>
            </w:r>
            <w:proofErr w:type="spellEnd"/>
            <w:r w:rsidRPr="00F21CC2">
              <w:rPr>
                <w:rFonts w:ascii="宋体" w:eastAsia="宋体" w:hAnsi="宋体" w:cs="宋体" w:hint="eastAsia"/>
                <w:color w:val="000000"/>
                <w:kern w:val="0"/>
                <w:sz w:val="20"/>
                <w:szCs w:val="20"/>
              </w:rPr>
              <w:t>等。</w:t>
            </w:r>
            <w:r w:rsidR="00442301">
              <w:rPr>
                <w:rFonts w:ascii="宋体" w:eastAsia="宋体" w:hAnsi="宋体" w:cs="宋体" w:hint="eastAsia"/>
                <w:color w:val="000000"/>
                <w:kern w:val="0"/>
                <w:sz w:val="20"/>
                <w:szCs w:val="20"/>
              </w:rPr>
              <w:t xml:space="preserve"> </w:t>
            </w:r>
            <w:r w:rsidRPr="00F21CC2">
              <w:rPr>
                <w:rFonts w:ascii="宋体" w:eastAsia="宋体" w:hAnsi="宋体" w:cs="宋体" w:hint="eastAsia"/>
                <w:color w:val="000000"/>
                <w:kern w:val="0"/>
                <w:sz w:val="20"/>
                <w:szCs w:val="20"/>
              </w:rPr>
              <w:br/>
              <w:t>7、负责完成上级领导交办或其他部门临时需要协助的工作；</w:t>
            </w:r>
          </w:p>
          <w:p w14:paraId="3DC5B7CE" w14:textId="77777777" w:rsidR="00BD27B4" w:rsidRDefault="00BD27B4" w:rsidP="00BD27B4">
            <w:pPr>
              <w:rPr>
                <w:rFonts w:ascii="宋体" w:eastAsia="宋体" w:hAnsi="宋体" w:cs="宋体"/>
                <w:color w:val="000000"/>
                <w:kern w:val="0"/>
                <w:sz w:val="20"/>
                <w:szCs w:val="20"/>
              </w:rPr>
            </w:pPr>
          </w:p>
          <w:p w14:paraId="31C2825C" w14:textId="46AB8979" w:rsidR="00BD27B4" w:rsidRPr="00F21CC2" w:rsidRDefault="00BD27B4" w:rsidP="00BD27B4">
            <w:pPr>
              <w:rPr>
                <w:rFonts w:ascii="宋体" w:eastAsia="宋体" w:hAnsi="宋体" w:cs="宋体"/>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60C43B3" w14:textId="77777777" w:rsidR="008F676D"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1、扎实的半导体物理基础，熟悉半导体激光器相关知识；了解 </w:t>
            </w:r>
            <w:proofErr w:type="spellStart"/>
            <w:r w:rsidRPr="00F21CC2">
              <w:rPr>
                <w:rFonts w:ascii="宋体" w:eastAsia="宋体" w:hAnsi="宋体" w:cs="宋体" w:hint="eastAsia"/>
                <w:color w:val="000000"/>
                <w:kern w:val="0"/>
                <w:sz w:val="20"/>
                <w:szCs w:val="20"/>
              </w:rPr>
              <w:t>InP</w:t>
            </w:r>
            <w:proofErr w:type="spellEnd"/>
            <w:r w:rsidRPr="00F21CC2">
              <w:rPr>
                <w:rFonts w:ascii="宋体" w:eastAsia="宋体" w:hAnsi="宋体" w:cs="宋体" w:hint="eastAsia"/>
                <w:color w:val="000000"/>
                <w:kern w:val="0"/>
                <w:sz w:val="20"/>
                <w:szCs w:val="20"/>
              </w:rPr>
              <w:t>/GaAs材料体系外延相关知识。</w:t>
            </w:r>
          </w:p>
          <w:p w14:paraId="0E0FC836" w14:textId="11D43BF1"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br/>
              <w:t>2.精通半导体材料的表征原理，了解XRD、PL、ECV、</w:t>
            </w:r>
            <w:proofErr w:type="spellStart"/>
            <w:r w:rsidRPr="00F21CC2">
              <w:rPr>
                <w:rFonts w:ascii="宋体" w:eastAsia="宋体" w:hAnsi="宋体" w:cs="宋体" w:hint="eastAsia"/>
                <w:color w:val="000000"/>
                <w:kern w:val="0"/>
                <w:sz w:val="20"/>
                <w:szCs w:val="20"/>
              </w:rPr>
              <w:t>Surfscan</w:t>
            </w:r>
            <w:proofErr w:type="spellEnd"/>
            <w:r w:rsidRPr="00F21CC2">
              <w:rPr>
                <w:rFonts w:ascii="宋体" w:eastAsia="宋体" w:hAnsi="宋体" w:cs="宋体" w:hint="eastAsia"/>
                <w:color w:val="000000"/>
                <w:kern w:val="0"/>
                <w:sz w:val="20"/>
                <w:szCs w:val="20"/>
              </w:rPr>
              <w:t>测试技能。</w:t>
            </w:r>
            <w:r w:rsidRPr="00F21CC2">
              <w:rPr>
                <w:rFonts w:ascii="宋体" w:eastAsia="宋体" w:hAnsi="宋体" w:cs="宋体" w:hint="eastAsia"/>
                <w:color w:val="000000"/>
                <w:kern w:val="0"/>
                <w:sz w:val="20"/>
                <w:szCs w:val="20"/>
              </w:rPr>
              <w:b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0E80695B"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物理、光电、半导体材料类相关专业</w:t>
            </w:r>
          </w:p>
        </w:tc>
        <w:tc>
          <w:tcPr>
            <w:tcW w:w="425" w:type="dxa"/>
            <w:tcBorders>
              <w:top w:val="nil"/>
              <w:left w:val="nil"/>
              <w:bottom w:val="single" w:sz="4" w:space="0" w:color="auto"/>
              <w:right w:val="single" w:sz="4" w:space="0" w:color="auto"/>
            </w:tcBorders>
            <w:shd w:val="clear" w:color="auto" w:fill="auto"/>
            <w:vAlign w:val="center"/>
            <w:hideMark/>
          </w:tcPr>
          <w:p w14:paraId="6F568233" w14:textId="7B167D0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博士</w:t>
            </w:r>
          </w:p>
        </w:tc>
        <w:tc>
          <w:tcPr>
            <w:tcW w:w="567" w:type="dxa"/>
            <w:tcBorders>
              <w:top w:val="nil"/>
              <w:left w:val="nil"/>
              <w:bottom w:val="single" w:sz="4" w:space="0" w:color="auto"/>
              <w:right w:val="single" w:sz="4" w:space="0" w:color="auto"/>
            </w:tcBorders>
            <w:shd w:val="clear" w:color="auto" w:fill="auto"/>
            <w:vAlign w:val="center"/>
            <w:hideMark/>
          </w:tcPr>
          <w:p w14:paraId="64CDDCEE"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3</w:t>
            </w:r>
          </w:p>
        </w:tc>
      </w:tr>
      <w:tr w:rsidR="004E416E" w:rsidRPr="00F21CC2" w14:paraId="569A8551" w14:textId="77777777" w:rsidTr="00442301">
        <w:trPr>
          <w:trHeight w:val="30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76D66F31"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lastRenderedPageBreak/>
              <w:t>2</w:t>
            </w:r>
          </w:p>
        </w:tc>
        <w:tc>
          <w:tcPr>
            <w:tcW w:w="709" w:type="dxa"/>
            <w:tcBorders>
              <w:top w:val="nil"/>
              <w:left w:val="nil"/>
              <w:bottom w:val="single" w:sz="4" w:space="0" w:color="auto"/>
              <w:right w:val="single" w:sz="4" w:space="0" w:color="auto"/>
            </w:tcBorders>
            <w:shd w:val="clear" w:color="auto" w:fill="auto"/>
            <w:vAlign w:val="center"/>
            <w:hideMark/>
          </w:tcPr>
          <w:p w14:paraId="1B749248"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模组开发工程师</w:t>
            </w:r>
          </w:p>
        </w:tc>
        <w:tc>
          <w:tcPr>
            <w:tcW w:w="4678" w:type="dxa"/>
            <w:tcBorders>
              <w:top w:val="nil"/>
              <w:left w:val="nil"/>
              <w:bottom w:val="single" w:sz="4" w:space="0" w:color="auto"/>
              <w:right w:val="single" w:sz="4" w:space="0" w:color="auto"/>
            </w:tcBorders>
            <w:shd w:val="clear" w:color="auto" w:fill="auto"/>
            <w:vAlign w:val="center"/>
            <w:hideMark/>
          </w:tcPr>
          <w:p w14:paraId="55329CCC" w14:textId="77777777" w:rsidR="0084281D" w:rsidRDefault="00F21CC2" w:rsidP="0084281D">
            <w:pPr>
              <w:pStyle w:val="a3"/>
              <w:widowControl/>
              <w:numPr>
                <w:ilvl w:val="0"/>
                <w:numId w:val="2"/>
              </w:numPr>
              <w:ind w:firstLineChars="0"/>
              <w:rPr>
                <w:rFonts w:ascii="宋体" w:eastAsia="宋体" w:hAnsi="宋体" w:cs="宋体"/>
                <w:color w:val="000000"/>
                <w:kern w:val="0"/>
                <w:sz w:val="20"/>
                <w:szCs w:val="20"/>
              </w:rPr>
            </w:pPr>
            <w:r w:rsidRPr="0084281D">
              <w:rPr>
                <w:rFonts w:ascii="宋体" w:eastAsia="宋体" w:hAnsi="宋体" w:cs="宋体" w:hint="eastAsia"/>
                <w:color w:val="000000"/>
                <w:kern w:val="0"/>
                <w:sz w:val="20"/>
                <w:szCs w:val="20"/>
              </w:rPr>
              <w:t>负责产品光学方案设计和调试，制定相应测试标准，确保能够导入量产。</w:t>
            </w:r>
          </w:p>
          <w:p w14:paraId="44F4F85E" w14:textId="77777777" w:rsidR="0084281D" w:rsidRDefault="00F21CC2" w:rsidP="0084281D">
            <w:pPr>
              <w:pStyle w:val="a3"/>
              <w:widowControl/>
              <w:numPr>
                <w:ilvl w:val="0"/>
                <w:numId w:val="2"/>
              </w:numPr>
              <w:ind w:firstLineChars="0"/>
              <w:rPr>
                <w:rFonts w:ascii="宋体" w:eastAsia="宋体" w:hAnsi="宋体" w:cs="宋体"/>
                <w:color w:val="000000"/>
                <w:kern w:val="0"/>
                <w:sz w:val="20"/>
                <w:szCs w:val="20"/>
              </w:rPr>
            </w:pPr>
            <w:r w:rsidRPr="0084281D">
              <w:rPr>
                <w:rFonts w:ascii="宋体" w:eastAsia="宋体" w:hAnsi="宋体" w:cs="宋体" w:hint="eastAsia"/>
                <w:color w:val="000000"/>
                <w:kern w:val="0"/>
                <w:sz w:val="20"/>
                <w:szCs w:val="20"/>
              </w:rPr>
              <w:t>2</w:t>
            </w:r>
            <w:r w:rsidR="0084281D" w:rsidRPr="0084281D">
              <w:rPr>
                <w:rFonts w:ascii="宋体" w:eastAsia="宋体" w:hAnsi="宋体" w:cs="宋体" w:hint="eastAsia"/>
                <w:color w:val="000000"/>
                <w:kern w:val="0"/>
                <w:sz w:val="20"/>
                <w:szCs w:val="20"/>
              </w:rPr>
              <w:t>.</w:t>
            </w:r>
            <w:r w:rsidRPr="0084281D">
              <w:rPr>
                <w:rFonts w:ascii="宋体" w:eastAsia="宋体" w:hAnsi="宋体" w:cs="宋体" w:hint="eastAsia"/>
                <w:color w:val="000000"/>
                <w:kern w:val="0"/>
                <w:sz w:val="20"/>
                <w:szCs w:val="20"/>
              </w:rPr>
              <w:t>协调代工厂家，为产品光学模组生产提供技术支持。</w:t>
            </w:r>
          </w:p>
          <w:p w14:paraId="10577AAA" w14:textId="1145FC83" w:rsidR="00F21CC2" w:rsidRPr="0084281D" w:rsidRDefault="00F21CC2" w:rsidP="0084281D">
            <w:pPr>
              <w:pStyle w:val="a3"/>
              <w:widowControl/>
              <w:numPr>
                <w:ilvl w:val="0"/>
                <w:numId w:val="2"/>
              </w:numPr>
              <w:ind w:firstLineChars="0"/>
              <w:rPr>
                <w:rFonts w:ascii="宋体" w:eastAsia="宋体" w:hAnsi="宋体" w:cs="宋体"/>
                <w:color w:val="000000"/>
                <w:kern w:val="0"/>
                <w:sz w:val="20"/>
                <w:szCs w:val="20"/>
              </w:rPr>
            </w:pPr>
            <w:r w:rsidRPr="0084281D">
              <w:rPr>
                <w:rFonts w:ascii="宋体" w:eastAsia="宋体" w:hAnsi="宋体" w:cs="宋体" w:hint="eastAsia"/>
                <w:color w:val="000000"/>
                <w:kern w:val="0"/>
                <w:sz w:val="20"/>
                <w:szCs w:val="20"/>
              </w:rPr>
              <w:t>3</w:t>
            </w:r>
            <w:r w:rsidR="0084281D" w:rsidRPr="0084281D">
              <w:rPr>
                <w:rFonts w:ascii="宋体" w:eastAsia="宋体" w:hAnsi="宋体" w:cs="宋体" w:hint="eastAsia"/>
                <w:color w:val="000000"/>
                <w:kern w:val="0"/>
                <w:sz w:val="20"/>
                <w:szCs w:val="20"/>
              </w:rPr>
              <w:t>.</w:t>
            </w:r>
            <w:r w:rsidRPr="0084281D">
              <w:rPr>
                <w:rFonts w:ascii="宋体" w:eastAsia="宋体" w:hAnsi="宋体" w:cs="宋体" w:hint="eastAsia"/>
                <w:color w:val="000000"/>
                <w:kern w:val="0"/>
                <w:sz w:val="20"/>
                <w:szCs w:val="20"/>
              </w:rPr>
              <w:t>负责相关光学专利的撰写和研究。</w:t>
            </w:r>
          </w:p>
          <w:p w14:paraId="4D7D9EAA" w14:textId="34DB6181" w:rsidR="0084281D" w:rsidRPr="008F676D" w:rsidRDefault="0084281D" w:rsidP="008F676D">
            <w:pPr>
              <w:pStyle w:val="a3"/>
              <w:widowControl/>
              <w:numPr>
                <w:ilvl w:val="0"/>
                <w:numId w:val="2"/>
              </w:numPr>
              <w:ind w:firstLineChars="0"/>
              <w:rPr>
                <w:rFonts w:ascii="宋体" w:eastAsia="宋体" w:hAnsi="宋体" w:cs="宋体"/>
                <w:color w:val="000000"/>
                <w:kern w:val="0"/>
                <w:sz w:val="20"/>
                <w:szCs w:val="20"/>
              </w:rPr>
            </w:pPr>
            <w:r w:rsidRPr="008F676D">
              <w:rPr>
                <w:rFonts w:ascii="宋体" w:eastAsia="宋体" w:hAnsi="宋体" w:cs="宋体" w:hint="eastAsia"/>
                <w:color w:val="000000"/>
                <w:kern w:val="0"/>
                <w:sz w:val="20"/>
                <w:szCs w:val="20"/>
              </w:rPr>
              <w:t>具备能够独立承担项目任务，和</w:t>
            </w:r>
            <w:proofErr w:type="gramStart"/>
            <w:r w:rsidRPr="008F676D">
              <w:rPr>
                <w:rFonts w:ascii="宋体" w:eastAsia="宋体" w:hAnsi="宋体" w:cs="宋体" w:hint="eastAsia"/>
                <w:color w:val="000000"/>
                <w:kern w:val="0"/>
                <w:sz w:val="20"/>
                <w:szCs w:val="20"/>
              </w:rPr>
              <w:t>模组</w:t>
            </w:r>
            <w:proofErr w:type="gramEnd"/>
            <w:r w:rsidRPr="008F676D">
              <w:rPr>
                <w:rFonts w:ascii="宋体" w:eastAsia="宋体" w:hAnsi="宋体" w:cs="宋体" w:hint="eastAsia"/>
                <w:color w:val="000000"/>
                <w:kern w:val="0"/>
                <w:sz w:val="20"/>
                <w:szCs w:val="20"/>
              </w:rPr>
              <w:t>厂/代工厂对应，分析解决技术和品质问题的潜质.</w:t>
            </w:r>
            <w:r w:rsidRPr="008F676D">
              <w:rPr>
                <w:rFonts w:ascii="宋体" w:eastAsia="宋体" w:hAnsi="宋体" w:cs="宋体"/>
                <w:color w:val="000000"/>
                <w:kern w:val="0"/>
                <w:sz w:val="20"/>
                <w:szCs w:val="20"/>
              </w:rPr>
              <w:t xml:space="preserve"> </w:t>
            </w:r>
          </w:p>
          <w:p w14:paraId="0DCAB701" w14:textId="2D31B929" w:rsidR="008F676D" w:rsidRPr="008F676D" w:rsidRDefault="002E50AC" w:rsidP="008F676D">
            <w:pPr>
              <w:pStyle w:val="a3"/>
              <w:widowControl/>
              <w:numPr>
                <w:ilvl w:val="0"/>
                <w:numId w:val="2"/>
              </w:numPr>
              <w:ind w:firstLineChars="0"/>
              <w:rPr>
                <w:rFonts w:ascii="宋体" w:eastAsia="宋体" w:hAnsi="宋体" w:cs="宋体"/>
                <w:color w:val="000000"/>
                <w:kern w:val="0"/>
                <w:sz w:val="20"/>
                <w:szCs w:val="20"/>
              </w:rPr>
            </w:pPr>
            <w:r>
              <w:rPr>
                <w:rFonts w:ascii="宋体" w:eastAsia="宋体" w:hAnsi="宋体" w:cs="宋体" w:hint="eastAsia"/>
                <w:color w:val="000000"/>
                <w:kern w:val="0"/>
                <w:sz w:val="20"/>
                <w:szCs w:val="20"/>
              </w:rPr>
              <w:t>熟悉</w:t>
            </w:r>
            <w:r w:rsidRPr="00F21CC2">
              <w:rPr>
                <w:rFonts w:ascii="宋体" w:eastAsia="宋体" w:hAnsi="宋体" w:cs="宋体" w:hint="eastAsia"/>
                <w:color w:val="000000"/>
                <w:kern w:val="0"/>
                <w:sz w:val="20"/>
                <w:szCs w:val="20"/>
              </w:rPr>
              <w:t>小型camera的各项性能参数，能够根据产品要求，完成lens和sensor的选型；</w:t>
            </w:r>
            <w:r w:rsidRPr="00F21CC2">
              <w:rPr>
                <w:rFonts w:ascii="宋体" w:eastAsia="宋体" w:hAnsi="宋体" w:cs="宋体" w:hint="eastAsia"/>
                <w:color w:val="000000"/>
                <w:kern w:val="0"/>
                <w:sz w:val="20"/>
                <w:szCs w:val="20"/>
              </w:rPr>
              <w:br/>
            </w:r>
          </w:p>
          <w:p w14:paraId="621C81C9" w14:textId="271FF71A" w:rsidR="0084281D" w:rsidRPr="0084281D" w:rsidRDefault="0084281D" w:rsidP="0084281D">
            <w:pPr>
              <w:widowControl/>
              <w:rPr>
                <w:rFonts w:ascii="宋体" w:eastAsia="宋体" w:hAnsi="宋体" w:cs="宋体"/>
                <w:color w:val="000000"/>
                <w:kern w:val="0"/>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1AD3C73D" w14:textId="77777777" w:rsidR="002E50AC" w:rsidRDefault="002E50AC" w:rsidP="00F21CC2">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1.</w:t>
            </w:r>
            <w:r w:rsidR="00F21CC2" w:rsidRPr="00F21CC2">
              <w:rPr>
                <w:rFonts w:ascii="宋体" w:eastAsia="宋体" w:hAnsi="宋体" w:cs="宋体" w:hint="eastAsia"/>
                <w:color w:val="000000"/>
                <w:kern w:val="0"/>
                <w:sz w:val="20"/>
                <w:szCs w:val="20"/>
              </w:rPr>
              <w:t>了解应用光学、camera模组开发生产等相关知识；</w:t>
            </w:r>
            <w:r w:rsidR="00F21CC2" w:rsidRPr="00F21CC2">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2.</w:t>
            </w:r>
            <w:r w:rsidR="00F21CC2" w:rsidRPr="00F21CC2">
              <w:rPr>
                <w:rFonts w:ascii="宋体" w:eastAsia="宋体" w:hAnsi="宋体" w:cs="宋体" w:hint="eastAsia"/>
                <w:color w:val="000000"/>
                <w:kern w:val="0"/>
                <w:sz w:val="20"/>
                <w:szCs w:val="20"/>
              </w:rPr>
              <w:t>精通成像光学理论，熟练相关光学设计软件和影像分析软件，能独立进行手机镜头、车载镜头等的光路设计；</w:t>
            </w:r>
            <w:r w:rsidR="00F21CC2" w:rsidRPr="00F21CC2">
              <w:rPr>
                <w:rFonts w:ascii="宋体" w:eastAsia="宋体" w:hAnsi="宋体" w:cs="宋体" w:hint="eastAsia"/>
                <w:color w:val="000000"/>
                <w:kern w:val="0"/>
                <w:sz w:val="20"/>
                <w:szCs w:val="20"/>
              </w:rPr>
              <w:br/>
            </w:r>
            <w:r>
              <w:rPr>
                <w:rFonts w:ascii="宋体" w:eastAsia="宋体" w:hAnsi="宋体" w:cs="宋体" w:hint="eastAsia"/>
                <w:color w:val="000000"/>
                <w:kern w:val="0"/>
                <w:sz w:val="20"/>
                <w:szCs w:val="20"/>
              </w:rPr>
              <w:t>3.</w:t>
            </w:r>
            <w:r w:rsidR="00F21CC2" w:rsidRPr="00F21CC2">
              <w:rPr>
                <w:rFonts w:ascii="宋体" w:eastAsia="宋体" w:hAnsi="宋体" w:cs="宋体" w:hint="eastAsia"/>
                <w:color w:val="000000"/>
                <w:kern w:val="0"/>
                <w:sz w:val="20"/>
                <w:szCs w:val="20"/>
              </w:rPr>
              <w:t>了解光学冷加工和塑胶镜片的注塑工艺；熟悉光学透镜材料和特性；</w:t>
            </w:r>
          </w:p>
          <w:p w14:paraId="7AABED9C" w14:textId="4518C83F" w:rsidR="00F21CC2" w:rsidRPr="00F21CC2" w:rsidRDefault="002E50AC" w:rsidP="00F21CC2">
            <w:pPr>
              <w:widowControl/>
              <w:jc w:val="left"/>
              <w:rPr>
                <w:rFonts w:ascii="宋体" w:eastAsia="宋体" w:hAnsi="宋体" w:cs="宋体"/>
                <w:color w:val="000000"/>
                <w:kern w:val="0"/>
                <w:sz w:val="20"/>
                <w:szCs w:val="20"/>
              </w:rPr>
            </w:pPr>
            <w:r>
              <w:rPr>
                <w:rFonts w:ascii="宋体" w:eastAsia="宋体" w:hAnsi="宋体" w:cs="宋体" w:hint="eastAsia"/>
                <w:color w:val="000000"/>
                <w:kern w:val="0"/>
                <w:sz w:val="20"/>
                <w:szCs w:val="20"/>
              </w:rPr>
              <w:t>4.</w:t>
            </w:r>
            <w:r w:rsidR="00F21CC2" w:rsidRPr="00F21CC2">
              <w:rPr>
                <w:rFonts w:ascii="宋体" w:eastAsia="宋体" w:hAnsi="宋体" w:cs="宋体" w:hint="eastAsia"/>
                <w:color w:val="000000"/>
                <w:kern w:val="0"/>
                <w:sz w:val="20"/>
                <w:szCs w:val="20"/>
              </w:rPr>
              <w:t>了解光学三维测量、形变检测等技术，熟悉激光系统光路设计。</w:t>
            </w:r>
            <w:r w:rsidR="0099343E">
              <w:rPr>
                <w:rFonts w:ascii="宋体" w:eastAsia="宋体" w:hAnsi="宋体" w:cs="宋体" w:hint="eastAsia"/>
                <w:color w:val="000000"/>
                <w:kern w:val="0"/>
                <w:sz w:val="20"/>
                <w:szCs w:val="20"/>
              </w:rPr>
              <w:t xml:space="preserve"> </w:t>
            </w:r>
            <w:r w:rsidR="00CC06D8">
              <w:rPr>
                <w:rFonts w:ascii="宋体" w:eastAsia="宋体" w:hAnsi="宋体" w:cs="宋体"/>
                <w:color w:val="000000"/>
                <w:kern w:val="0"/>
                <w:sz w:val="20"/>
                <w:szCs w:val="20"/>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30C76199"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光学工程、测控技术、光学仪器等相关专业</w:t>
            </w:r>
          </w:p>
        </w:tc>
        <w:tc>
          <w:tcPr>
            <w:tcW w:w="425" w:type="dxa"/>
            <w:tcBorders>
              <w:top w:val="nil"/>
              <w:left w:val="nil"/>
              <w:bottom w:val="single" w:sz="4" w:space="0" w:color="auto"/>
              <w:right w:val="single" w:sz="4" w:space="0" w:color="auto"/>
            </w:tcBorders>
            <w:shd w:val="clear" w:color="auto" w:fill="auto"/>
            <w:vAlign w:val="center"/>
            <w:hideMark/>
          </w:tcPr>
          <w:p w14:paraId="6BF80205"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硕士及以上</w:t>
            </w:r>
          </w:p>
        </w:tc>
        <w:tc>
          <w:tcPr>
            <w:tcW w:w="567" w:type="dxa"/>
            <w:tcBorders>
              <w:top w:val="nil"/>
              <w:left w:val="nil"/>
              <w:bottom w:val="single" w:sz="4" w:space="0" w:color="auto"/>
              <w:right w:val="single" w:sz="4" w:space="0" w:color="auto"/>
            </w:tcBorders>
            <w:shd w:val="clear" w:color="auto" w:fill="auto"/>
            <w:vAlign w:val="center"/>
            <w:hideMark/>
          </w:tcPr>
          <w:p w14:paraId="2472790C"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5</w:t>
            </w:r>
          </w:p>
        </w:tc>
      </w:tr>
      <w:tr w:rsidR="004E416E" w:rsidRPr="00F21CC2" w14:paraId="2CC2B94E" w14:textId="77777777" w:rsidTr="00442301">
        <w:trPr>
          <w:trHeight w:val="454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0F96AF7"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hideMark/>
          </w:tcPr>
          <w:p w14:paraId="7B8946D7"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可靠性工程师</w:t>
            </w:r>
          </w:p>
        </w:tc>
        <w:tc>
          <w:tcPr>
            <w:tcW w:w="4678" w:type="dxa"/>
            <w:tcBorders>
              <w:top w:val="nil"/>
              <w:left w:val="nil"/>
              <w:bottom w:val="single" w:sz="4" w:space="0" w:color="auto"/>
              <w:right w:val="single" w:sz="4" w:space="0" w:color="auto"/>
            </w:tcBorders>
            <w:shd w:val="clear" w:color="auto" w:fill="auto"/>
            <w:vAlign w:val="center"/>
            <w:hideMark/>
          </w:tcPr>
          <w:p w14:paraId="0D840F56" w14:textId="764B368D" w:rsidR="00BD27B4" w:rsidRDefault="00F21CC2" w:rsidP="00426C75">
            <w:pPr>
              <w:widowControl/>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1、负责公司的可靠性研究和改进工作，配合研发、开发、新品导入、工程等部门解决封装产品从研发到量产阶段中出现的可靠性问题。</w:t>
            </w:r>
            <w:r w:rsidRPr="00F21CC2">
              <w:rPr>
                <w:rFonts w:ascii="宋体" w:eastAsia="宋体" w:hAnsi="宋体" w:cs="宋体" w:hint="eastAsia"/>
                <w:color w:val="000000"/>
                <w:kern w:val="0"/>
                <w:sz w:val="20"/>
                <w:szCs w:val="20"/>
              </w:rPr>
              <w:br/>
              <w:t>2、 针对各种芯片封装产品中可靠性测试中显现的问题，使用数据、失效分析等手段发现失效机理，并给出针对性的解决方法。</w:t>
            </w:r>
            <w:r w:rsidRPr="00F21CC2">
              <w:rPr>
                <w:rFonts w:ascii="宋体" w:eastAsia="宋体" w:hAnsi="宋体" w:cs="宋体" w:hint="eastAsia"/>
                <w:color w:val="000000"/>
                <w:kern w:val="0"/>
                <w:sz w:val="20"/>
                <w:szCs w:val="20"/>
              </w:rPr>
              <w:br/>
              <w:t>3、 设计可靠性测试结构和测试芯片，执行、分析可靠性验证实验。针对不同产品和可靠性要求提出短期和长期的可靠性改善方法和计划。</w:t>
            </w:r>
            <w:r w:rsidRPr="00F21CC2">
              <w:rPr>
                <w:rFonts w:ascii="宋体" w:eastAsia="宋体" w:hAnsi="宋体" w:cs="宋体" w:hint="eastAsia"/>
                <w:color w:val="000000"/>
                <w:kern w:val="0"/>
                <w:sz w:val="20"/>
                <w:szCs w:val="20"/>
              </w:rPr>
              <w:br/>
              <w:t xml:space="preserve">4、 有效运用可靠性工程技术理论和方法对新品设计进行分析评估，并开发出相应的测试方案以满足客户实际的可靠性需求； </w:t>
            </w:r>
            <w:r w:rsidRPr="00F21CC2">
              <w:rPr>
                <w:rFonts w:ascii="宋体" w:eastAsia="宋体" w:hAnsi="宋体" w:cs="宋体" w:hint="eastAsia"/>
                <w:color w:val="000000"/>
                <w:kern w:val="0"/>
                <w:sz w:val="20"/>
                <w:szCs w:val="20"/>
              </w:rPr>
              <w:br/>
              <w:t xml:space="preserve">5、 负责产品开发全过程中的可靠性测试、测量、追踪、评估和发布工作； </w:t>
            </w:r>
            <w:r w:rsidRPr="00F21CC2">
              <w:rPr>
                <w:rFonts w:ascii="宋体" w:eastAsia="宋体" w:hAnsi="宋体" w:cs="宋体" w:hint="eastAsia"/>
                <w:color w:val="000000"/>
                <w:kern w:val="0"/>
                <w:sz w:val="20"/>
                <w:szCs w:val="20"/>
              </w:rPr>
              <w:br/>
              <w:t xml:space="preserve">6、 提供详细的可靠性相关报告，并针对开发过程的不同阶段承担相应的可靠性分析工作； </w:t>
            </w:r>
            <w:r w:rsidRPr="00F21CC2">
              <w:rPr>
                <w:rFonts w:ascii="宋体" w:eastAsia="宋体" w:hAnsi="宋体" w:cs="宋体" w:hint="eastAsia"/>
                <w:color w:val="000000"/>
                <w:kern w:val="0"/>
                <w:sz w:val="20"/>
                <w:szCs w:val="20"/>
              </w:rPr>
              <w:br/>
              <w:t>7、 完成上级领导交办的其他任务。</w:t>
            </w:r>
          </w:p>
          <w:p w14:paraId="5C6FA063" w14:textId="2F91F580" w:rsidR="00BD27B4" w:rsidRPr="00F21CC2" w:rsidRDefault="00BD27B4" w:rsidP="00BD27B4">
            <w:pPr>
              <w:rPr>
                <w:rFonts w:ascii="宋体" w:eastAsia="宋体" w:hAnsi="宋体" w:cs="宋体"/>
                <w:sz w:val="20"/>
                <w:szCs w:val="20"/>
              </w:rPr>
            </w:pPr>
          </w:p>
        </w:tc>
        <w:tc>
          <w:tcPr>
            <w:tcW w:w="2693" w:type="dxa"/>
            <w:tcBorders>
              <w:top w:val="nil"/>
              <w:left w:val="nil"/>
              <w:bottom w:val="single" w:sz="4" w:space="0" w:color="auto"/>
              <w:right w:val="single" w:sz="4" w:space="0" w:color="auto"/>
            </w:tcBorders>
            <w:shd w:val="clear" w:color="auto" w:fill="auto"/>
            <w:vAlign w:val="center"/>
            <w:hideMark/>
          </w:tcPr>
          <w:p w14:paraId="4168EC21"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1、了解芯片封装的生产流程、典型产品结构和主要封装材料。</w:t>
            </w:r>
            <w:r w:rsidRPr="00F21CC2">
              <w:rPr>
                <w:rFonts w:ascii="宋体" w:eastAsia="宋体" w:hAnsi="宋体" w:cs="宋体" w:hint="eastAsia"/>
                <w:color w:val="000000"/>
                <w:kern w:val="0"/>
                <w:sz w:val="20"/>
                <w:szCs w:val="20"/>
              </w:rPr>
              <w:br/>
              <w:t>2，了解各种可靠性测试标准和方法、常见的可靠性现象、失效机理、以及常用的失效分析手段。</w:t>
            </w:r>
            <w:r w:rsidRPr="00F21CC2">
              <w:rPr>
                <w:rFonts w:ascii="宋体" w:eastAsia="宋体" w:hAnsi="宋体" w:cs="宋体" w:hint="eastAsia"/>
                <w:color w:val="000000"/>
                <w:kern w:val="0"/>
                <w:sz w:val="20"/>
                <w:szCs w:val="20"/>
              </w:rPr>
              <w:br/>
              <w:t>3、了解封装材料和封装结构的表征手段。</w:t>
            </w:r>
            <w:r w:rsidRPr="00F21CC2">
              <w:rPr>
                <w:rFonts w:ascii="宋体" w:eastAsia="宋体" w:hAnsi="宋体" w:cs="宋体" w:hint="eastAsia"/>
                <w:color w:val="000000"/>
                <w:kern w:val="0"/>
                <w:sz w:val="20"/>
                <w:szCs w:val="20"/>
              </w:rPr>
              <w:br/>
              <w:t>4、具备独立分析和解决问题的能力，熟悉实验设计和数据分析方法。</w:t>
            </w:r>
            <w:r w:rsidRPr="00F21CC2">
              <w:rPr>
                <w:rFonts w:ascii="宋体" w:eastAsia="宋体" w:hAnsi="宋体" w:cs="宋体" w:hint="eastAsia"/>
                <w:color w:val="000000"/>
                <w:kern w:val="0"/>
                <w:sz w:val="20"/>
                <w:szCs w:val="20"/>
              </w:rPr>
              <w:br/>
              <w:t>5、良好的团队精神和交流能力。</w:t>
            </w:r>
          </w:p>
        </w:tc>
        <w:tc>
          <w:tcPr>
            <w:tcW w:w="851" w:type="dxa"/>
            <w:tcBorders>
              <w:top w:val="nil"/>
              <w:left w:val="nil"/>
              <w:bottom w:val="single" w:sz="4" w:space="0" w:color="auto"/>
              <w:right w:val="single" w:sz="4" w:space="0" w:color="auto"/>
            </w:tcBorders>
            <w:shd w:val="clear" w:color="auto" w:fill="auto"/>
            <w:vAlign w:val="center"/>
            <w:hideMark/>
          </w:tcPr>
          <w:p w14:paraId="7137729F"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材料、光电子、化学、物理或相关专业</w:t>
            </w:r>
          </w:p>
        </w:tc>
        <w:tc>
          <w:tcPr>
            <w:tcW w:w="425" w:type="dxa"/>
            <w:tcBorders>
              <w:top w:val="nil"/>
              <w:left w:val="nil"/>
              <w:bottom w:val="single" w:sz="4" w:space="0" w:color="auto"/>
              <w:right w:val="single" w:sz="4" w:space="0" w:color="auto"/>
            </w:tcBorders>
            <w:shd w:val="clear" w:color="auto" w:fill="auto"/>
            <w:vAlign w:val="center"/>
            <w:hideMark/>
          </w:tcPr>
          <w:p w14:paraId="77352649"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硕士及以上</w:t>
            </w:r>
          </w:p>
        </w:tc>
        <w:tc>
          <w:tcPr>
            <w:tcW w:w="567" w:type="dxa"/>
            <w:tcBorders>
              <w:top w:val="nil"/>
              <w:left w:val="nil"/>
              <w:bottom w:val="single" w:sz="4" w:space="0" w:color="auto"/>
              <w:right w:val="single" w:sz="4" w:space="0" w:color="auto"/>
            </w:tcBorders>
            <w:shd w:val="clear" w:color="auto" w:fill="auto"/>
            <w:vAlign w:val="center"/>
            <w:hideMark/>
          </w:tcPr>
          <w:p w14:paraId="4D0AA758"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3</w:t>
            </w:r>
          </w:p>
        </w:tc>
      </w:tr>
      <w:tr w:rsidR="004E416E" w:rsidRPr="00F21CC2" w14:paraId="5C56D268" w14:textId="77777777" w:rsidTr="00442301">
        <w:trPr>
          <w:trHeight w:val="3468"/>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454BB31D"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hideMark/>
          </w:tcPr>
          <w:p w14:paraId="042327D8"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FAE-器件方向</w:t>
            </w:r>
          </w:p>
        </w:tc>
        <w:tc>
          <w:tcPr>
            <w:tcW w:w="4678" w:type="dxa"/>
            <w:tcBorders>
              <w:top w:val="nil"/>
              <w:left w:val="nil"/>
              <w:bottom w:val="single" w:sz="4" w:space="0" w:color="auto"/>
              <w:right w:val="single" w:sz="4" w:space="0" w:color="auto"/>
            </w:tcBorders>
            <w:shd w:val="clear" w:color="auto" w:fill="auto"/>
            <w:vAlign w:val="center"/>
            <w:hideMark/>
          </w:tcPr>
          <w:p w14:paraId="53BC47CF" w14:textId="77777777" w:rsidR="00F21CC2" w:rsidRPr="00F21CC2" w:rsidRDefault="00F21CC2" w:rsidP="00F21CC2">
            <w:pPr>
              <w:widowControl/>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 负责新产品的客户推广，包括产品介绍与技术咨询，提供产品解决方案、售前测试等，并能够为客户和公司同仁提供产品技术的文档支持，例如：产品规格书、产品认证书、技术报告等；</w:t>
            </w:r>
            <w:r w:rsidRPr="00F21CC2">
              <w:rPr>
                <w:rFonts w:ascii="宋体" w:eastAsia="宋体" w:hAnsi="宋体" w:cs="宋体" w:hint="eastAsia"/>
                <w:color w:val="000000"/>
                <w:kern w:val="0"/>
                <w:sz w:val="20"/>
                <w:szCs w:val="20"/>
              </w:rPr>
              <w:br/>
              <w:t>2. 全方位协助重点客户的研发和产品团队，深度参与重点客户的产品开发、产品测试、客户推广和客户支持；</w:t>
            </w:r>
            <w:r w:rsidRPr="00F21CC2">
              <w:rPr>
                <w:rFonts w:ascii="宋体" w:eastAsia="宋体" w:hAnsi="宋体" w:cs="宋体" w:hint="eastAsia"/>
                <w:color w:val="000000"/>
                <w:kern w:val="0"/>
                <w:sz w:val="20"/>
                <w:szCs w:val="20"/>
              </w:rPr>
              <w:br/>
              <w:t>3. 对客户的需求提出专业和可行的建议，并竭力帮助客户实现需求；</w:t>
            </w:r>
            <w:r w:rsidRPr="00F21CC2">
              <w:rPr>
                <w:rFonts w:ascii="宋体" w:eastAsia="宋体" w:hAnsi="宋体" w:cs="宋体" w:hint="eastAsia"/>
                <w:color w:val="000000"/>
                <w:kern w:val="0"/>
                <w:sz w:val="20"/>
                <w:szCs w:val="20"/>
              </w:rPr>
              <w:br/>
              <w:t>4. 收集客户对产品的意见与建议，并反馈给公司的研发和销售团队；</w:t>
            </w:r>
            <w:r w:rsidRPr="00F21CC2">
              <w:rPr>
                <w:rFonts w:ascii="宋体" w:eastAsia="宋体" w:hAnsi="宋体" w:cs="宋体" w:hint="eastAsia"/>
                <w:color w:val="000000"/>
                <w:kern w:val="0"/>
                <w:sz w:val="20"/>
                <w:szCs w:val="20"/>
              </w:rPr>
              <w:br/>
              <w:t>5. 编写培训教材对公司内部同仁、客户与代理商进行产品技术培训。</w:t>
            </w:r>
          </w:p>
        </w:tc>
        <w:tc>
          <w:tcPr>
            <w:tcW w:w="2693" w:type="dxa"/>
            <w:tcBorders>
              <w:top w:val="nil"/>
              <w:left w:val="nil"/>
              <w:bottom w:val="single" w:sz="4" w:space="0" w:color="auto"/>
              <w:right w:val="single" w:sz="4" w:space="0" w:color="auto"/>
            </w:tcBorders>
            <w:shd w:val="clear" w:color="auto" w:fill="auto"/>
            <w:vAlign w:val="center"/>
            <w:hideMark/>
          </w:tcPr>
          <w:p w14:paraId="791BAED5" w14:textId="7BD4434C"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 硕士或博士论文为半导体激光器领域，有VCSEL相关论文者优先；</w:t>
            </w:r>
            <w:r w:rsidRPr="00F21CC2">
              <w:rPr>
                <w:rFonts w:ascii="宋体" w:eastAsia="宋体" w:hAnsi="宋体" w:cs="宋体" w:hint="eastAsia"/>
                <w:color w:val="000000"/>
                <w:kern w:val="0"/>
                <w:sz w:val="20"/>
                <w:szCs w:val="20"/>
              </w:rPr>
              <w:br/>
              <w:t>2. 具有扎实的半导体物理、光学、热学、电学方面的理论知识；</w:t>
            </w:r>
            <w:r w:rsidRPr="00F21CC2">
              <w:rPr>
                <w:rFonts w:ascii="宋体" w:eastAsia="宋体" w:hAnsi="宋体" w:cs="宋体" w:hint="eastAsia"/>
                <w:color w:val="000000"/>
                <w:kern w:val="0"/>
                <w:sz w:val="20"/>
                <w:szCs w:val="20"/>
              </w:rPr>
              <w:br/>
              <w:t>3. 熟悉半导体光电器件的设计和工艺流程；</w:t>
            </w:r>
            <w:r w:rsidRPr="00F21CC2">
              <w:rPr>
                <w:rFonts w:ascii="宋体" w:eastAsia="宋体" w:hAnsi="宋体" w:cs="宋体" w:hint="eastAsia"/>
                <w:color w:val="000000"/>
                <w:kern w:val="0"/>
                <w:sz w:val="20"/>
                <w:szCs w:val="20"/>
              </w:rPr>
              <w:br/>
              <w:t>4. 具有较强的沟通和协调能力，能够协助团队解决研发和生产中遇到的问题；</w:t>
            </w:r>
            <w:r w:rsidRPr="00F21CC2">
              <w:rPr>
                <w:rFonts w:ascii="宋体" w:eastAsia="宋体" w:hAnsi="宋体" w:cs="宋体" w:hint="eastAsia"/>
                <w:color w:val="000000"/>
                <w:kern w:val="0"/>
                <w:sz w:val="20"/>
                <w:szCs w:val="20"/>
              </w:rPr>
              <w:br/>
              <w:t>5. 英文具备较好的听说读写能力；可担任出差任务。</w:t>
            </w:r>
          </w:p>
        </w:tc>
        <w:tc>
          <w:tcPr>
            <w:tcW w:w="851" w:type="dxa"/>
            <w:tcBorders>
              <w:top w:val="nil"/>
              <w:left w:val="nil"/>
              <w:bottom w:val="single" w:sz="4" w:space="0" w:color="auto"/>
              <w:right w:val="single" w:sz="4" w:space="0" w:color="auto"/>
            </w:tcBorders>
            <w:shd w:val="clear" w:color="auto" w:fill="auto"/>
            <w:vAlign w:val="center"/>
            <w:hideMark/>
          </w:tcPr>
          <w:p w14:paraId="360F0B07"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微电子，光电子，光电信息等专业背景</w:t>
            </w:r>
          </w:p>
        </w:tc>
        <w:tc>
          <w:tcPr>
            <w:tcW w:w="425" w:type="dxa"/>
            <w:tcBorders>
              <w:top w:val="nil"/>
              <w:left w:val="nil"/>
              <w:bottom w:val="single" w:sz="4" w:space="0" w:color="auto"/>
              <w:right w:val="single" w:sz="4" w:space="0" w:color="auto"/>
            </w:tcBorders>
            <w:shd w:val="clear" w:color="auto" w:fill="auto"/>
            <w:vAlign w:val="center"/>
            <w:hideMark/>
          </w:tcPr>
          <w:p w14:paraId="7A26E9E0"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硕士及以上</w:t>
            </w:r>
          </w:p>
        </w:tc>
        <w:tc>
          <w:tcPr>
            <w:tcW w:w="567" w:type="dxa"/>
            <w:tcBorders>
              <w:top w:val="nil"/>
              <w:left w:val="nil"/>
              <w:bottom w:val="single" w:sz="4" w:space="0" w:color="auto"/>
              <w:right w:val="single" w:sz="4" w:space="0" w:color="auto"/>
            </w:tcBorders>
            <w:shd w:val="clear" w:color="auto" w:fill="auto"/>
            <w:vAlign w:val="center"/>
            <w:hideMark/>
          </w:tcPr>
          <w:p w14:paraId="41E72A84"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3</w:t>
            </w:r>
          </w:p>
        </w:tc>
      </w:tr>
      <w:tr w:rsidR="004E416E" w:rsidRPr="00F21CC2" w14:paraId="0348EDDF" w14:textId="77777777" w:rsidTr="00442301">
        <w:trPr>
          <w:trHeight w:val="2700"/>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09D2D26D"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lastRenderedPageBreak/>
              <w:t>5</w:t>
            </w:r>
          </w:p>
        </w:tc>
        <w:tc>
          <w:tcPr>
            <w:tcW w:w="709" w:type="dxa"/>
            <w:tcBorders>
              <w:top w:val="nil"/>
              <w:left w:val="nil"/>
              <w:bottom w:val="single" w:sz="4" w:space="0" w:color="auto"/>
              <w:right w:val="single" w:sz="4" w:space="0" w:color="auto"/>
            </w:tcBorders>
            <w:shd w:val="clear" w:color="auto" w:fill="auto"/>
            <w:vAlign w:val="center"/>
            <w:hideMark/>
          </w:tcPr>
          <w:p w14:paraId="77DF4FA0" w14:textId="1DC40501"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产品工程师</w:t>
            </w:r>
          </w:p>
        </w:tc>
        <w:tc>
          <w:tcPr>
            <w:tcW w:w="4678" w:type="dxa"/>
            <w:tcBorders>
              <w:top w:val="nil"/>
              <w:left w:val="nil"/>
              <w:bottom w:val="single" w:sz="4" w:space="0" w:color="auto"/>
              <w:right w:val="single" w:sz="4" w:space="0" w:color="auto"/>
            </w:tcBorders>
            <w:shd w:val="clear" w:color="auto" w:fill="auto"/>
            <w:vAlign w:val="center"/>
            <w:hideMark/>
          </w:tcPr>
          <w:p w14:paraId="4CFE9786" w14:textId="77777777" w:rsidR="00F21CC2" w:rsidRPr="00F21CC2" w:rsidRDefault="00F21CC2" w:rsidP="00F21CC2">
            <w:pPr>
              <w:widowControl/>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1：完善产品信息及相关文档（说明书、介绍、培训文件等）；</w:t>
            </w:r>
            <w:r w:rsidRPr="00F21CC2">
              <w:rPr>
                <w:rFonts w:ascii="宋体" w:eastAsia="宋体" w:hAnsi="宋体" w:cs="宋体" w:hint="eastAsia"/>
                <w:color w:val="000000"/>
                <w:kern w:val="0"/>
                <w:sz w:val="20"/>
                <w:szCs w:val="20"/>
              </w:rPr>
              <w:br/>
              <w:t>2：建立及</w:t>
            </w:r>
            <w:proofErr w:type="gramStart"/>
            <w:r w:rsidRPr="00F21CC2">
              <w:rPr>
                <w:rFonts w:ascii="宋体" w:eastAsia="宋体" w:hAnsi="宋体" w:cs="宋体" w:hint="eastAsia"/>
                <w:color w:val="000000"/>
                <w:kern w:val="0"/>
                <w:sz w:val="20"/>
                <w:szCs w:val="20"/>
              </w:rPr>
              <w:t>完善量</w:t>
            </w:r>
            <w:proofErr w:type="gramEnd"/>
            <w:r w:rsidRPr="00F21CC2">
              <w:rPr>
                <w:rFonts w:ascii="宋体" w:eastAsia="宋体" w:hAnsi="宋体" w:cs="宋体" w:hint="eastAsia"/>
                <w:color w:val="000000"/>
                <w:kern w:val="0"/>
                <w:sz w:val="20"/>
                <w:szCs w:val="20"/>
              </w:rPr>
              <w:t>产中的相关文档编撰，维护，更新等工作，如BOM，量产规范，OQC，SPC监控等；</w:t>
            </w:r>
            <w:r w:rsidRPr="00F21CC2">
              <w:rPr>
                <w:rFonts w:ascii="宋体" w:eastAsia="宋体" w:hAnsi="宋体" w:cs="宋体" w:hint="eastAsia"/>
                <w:color w:val="000000"/>
                <w:kern w:val="0"/>
                <w:sz w:val="20"/>
                <w:szCs w:val="20"/>
              </w:rPr>
              <w:br/>
              <w:t>3：负责产品相关讨论的组织协调，跟进产品的开发、生产、测试、出货等各个流程；</w:t>
            </w:r>
            <w:r w:rsidRPr="00F21CC2">
              <w:rPr>
                <w:rFonts w:ascii="宋体" w:eastAsia="宋体" w:hAnsi="宋体" w:cs="宋体" w:hint="eastAsia"/>
                <w:color w:val="000000"/>
                <w:kern w:val="0"/>
                <w:sz w:val="20"/>
                <w:szCs w:val="20"/>
              </w:rPr>
              <w:br/>
              <w:t>4：对生产过程中发生的问题进行处理、反馈、协助改善，对产品的量</w:t>
            </w:r>
            <w:proofErr w:type="gramStart"/>
            <w:r w:rsidRPr="00F21CC2">
              <w:rPr>
                <w:rFonts w:ascii="宋体" w:eastAsia="宋体" w:hAnsi="宋体" w:cs="宋体" w:hint="eastAsia"/>
                <w:color w:val="000000"/>
                <w:kern w:val="0"/>
                <w:sz w:val="20"/>
                <w:szCs w:val="20"/>
              </w:rPr>
              <w:t>产提供</w:t>
            </w:r>
            <w:proofErr w:type="gramEnd"/>
            <w:r w:rsidRPr="00F21CC2">
              <w:rPr>
                <w:rFonts w:ascii="宋体" w:eastAsia="宋体" w:hAnsi="宋体" w:cs="宋体" w:hint="eastAsia"/>
                <w:color w:val="000000"/>
                <w:kern w:val="0"/>
                <w:sz w:val="20"/>
                <w:szCs w:val="20"/>
              </w:rPr>
              <w:t>技术支持</w:t>
            </w:r>
            <w:r w:rsidRPr="00F21CC2">
              <w:rPr>
                <w:rFonts w:ascii="宋体" w:eastAsia="宋体" w:hAnsi="宋体" w:cs="宋体" w:hint="eastAsia"/>
                <w:color w:val="000000"/>
                <w:kern w:val="0"/>
                <w:sz w:val="20"/>
                <w:szCs w:val="20"/>
              </w:rPr>
              <w:br/>
              <w:t>5：搜集用户反馈信息，对产品提出优化和改进意见；</w:t>
            </w:r>
          </w:p>
        </w:tc>
        <w:tc>
          <w:tcPr>
            <w:tcW w:w="2693" w:type="dxa"/>
            <w:tcBorders>
              <w:top w:val="nil"/>
              <w:left w:val="nil"/>
              <w:bottom w:val="single" w:sz="4" w:space="0" w:color="auto"/>
              <w:right w:val="single" w:sz="4" w:space="0" w:color="auto"/>
            </w:tcBorders>
            <w:shd w:val="clear" w:color="auto" w:fill="auto"/>
            <w:vAlign w:val="center"/>
            <w:hideMark/>
          </w:tcPr>
          <w:p w14:paraId="5E07C6D2" w14:textId="77777777" w:rsidR="00F21CC2" w:rsidRPr="00F21CC2" w:rsidRDefault="00F21CC2" w:rsidP="00F21CC2">
            <w:pPr>
              <w:widowControl/>
              <w:spacing w:after="240"/>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1：能熟练运用相关统计分析工具，具有品质分析潜质；</w:t>
            </w:r>
            <w:r w:rsidRPr="00F21CC2">
              <w:rPr>
                <w:rFonts w:ascii="宋体" w:eastAsia="宋体" w:hAnsi="宋体" w:cs="宋体" w:hint="eastAsia"/>
                <w:color w:val="000000"/>
                <w:kern w:val="0"/>
                <w:sz w:val="20"/>
                <w:szCs w:val="20"/>
              </w:rPr>
              <w:br/>
              <w:t>2：了解LED或VCSEL的相关生产制作流程；</w:t>
            </w:r>
            <w:r w:rsidRPr="00F21CC2">
              <w:rPr>
                <w:rFonts w:ascii="宋体" w:eastAsia="宋体" w:hAnsi="宋体" w:cs="宋体" w:hint="eastAsia"/>
                <w:color w:val="000000"/>
                <w:kern w:val="0"/>
                <w:sz w:val="20"/>
                <w:szCs w:val="20"/>
              </w:rPr>
              <w:br/>
              <w:t>3：有产品开发或项目跟进经验者优先；</w:t>
            </w:r>
            <w:r w:rsidRPr="00F21CC2">
              <w:rPr>
                <w:rFonts w:ascii="宋体" w:eastAsia="宋体" w:hAnsi="宋体" w:cs="宋体" w:hint="eastAsia"/>
                <w:color w:val="000000"/>
                <w:kern w:val="0"/>
                <w:sz w:val="20"/>
                <w:szCs w:val="20"/>
              </w:rPr>
              <w:br/>
              <w:t>4：具备基本的英语阅读及写作能力；</w:t>
            </w:r>
          </w:p>
        </w:tc>
        <w:tc>
          <w:tcPr>
            <w:tcW w:w="851" w:type="dxa"/>
            <w:tcBorders>
              <w:top w:val="nil"/>
              <w:left w:val="nil"/>
              <w:bottom w:val="single" w:sz="4" w:space="0" w:color="auto"/>
              <w:right w:val="single" w:sz="4" w:space="0" w:color="auto"/>
            </w:tcBorders>
            <w:shd w:val="clear" w:color="auto" w:fill="auto"/>
            <w:vAlign w:val="center"/>
            <w:hideMark/>
          </w:tcPr>
          <w:p w14:paraId="6B6349A4"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光电子，光电信息等相关专业背景</w:t>
            </w:r>
          </w:p>
        </w:tc>
        <w:tc>
          <w:tcPr>
            <w:tcW w:w="425" w:type="dxa"/>
            <w:tcBorders>
              <w:top w:val="nil"/>
              <w:left w:val="nil"/>
              <w:bottom w:val="single" w:sz="4" w:space="0" w:color="auto"/>
              <w:right w:val="single" w:sz="4" w:space="0" w:color="auto"/>
            </w:tcBorders>
            <w:shd w:val="clear" w:color="auto" w:fill="auto"/>
            <w:vAlign w:val="center"/>
            <w:hideMark/>
          </w:tcPr>
          <w:p w14:paraId="5B0D133C"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 xml:space="preserve">　硕士及以上</w:t>
            </w:r>
          </w:p>
        </w:tc>
        <w:tc>
          <w:tcPr>
            <w:tcW w:w="567" w:type="dxa"/>
            <w:tcBorders>
              <w:top w:val="nil"/>
              <w:left w:val="nil"/>
              <w:bottom w:val="single" w:sz="4" w:space="0" w:color="auto"/>
              <w:right w:val="single" w:sz="4" w:space="0" w:color="auto"/>
            </w:tcBorders>
            <w:shd w:val="clear" w:color="auto" w:fill="auto"/>
            <w:vAlign w:val="center"/>
            <w:hideMark/>
          </w:tcPr>
          <w:p w14:paraId="1FA7CBFA" w14:textId="4A59984C" w:rsidR="00F21CC2" w:rsidRPr="00F21CC2" w:rsidRDefault="00C2725B" w:rsidP="00F21CC2">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3</w:t>
            </w:r>
          </w:p>
        </w:tc>
      </w:tr>
      <w:tr w:rsidR="006651A8" w:rsidRPr="00F21CC2" w14:paraId="773AEB5E" w14:textId="77777777" w:rsidTr="00442301">
        <w:trPr>
          <w:trHeight w:val="3516"/>
        </w:trPr>
        <w:tc>
          <w:tcPr>
            <w:tcW w:w="425" w:type="dxa"/>
            <w:tcBorders>
              <w:top w:val="nil"/>
              <w:left w:val="single" w:sz="4" w:space="0" w:color="auto"/>
              <w:bottom w:val="single" w:sz="4" w:space="0" w:color="auto"/>
              <w:right w:val="single" w:sz="4" w:space="0" w:color="auto"/>
            </w:tcBorders>
            <w:shd w:val="clear" w:color="auto" w:fill="auto"/>
            <w:noWrap/>
            <w:vAlign w:val="center"/>
            <w:hideMark/>
          </w:tcPr>
          <w:p w14:paraId="1FDA3265"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6</w:t>
            </w:r>
          </w:p>
        </w:tc>
        <w:tc>
          <w:tcPr>
            <w:tcW w:w="709" w:type="dxa"/>
            <w:tcBorders>
              <w:top w:val="nil"/>
              <w:left w:val="nil"/>
              <w:bottom w:val="single" w:sz="4" w:space="0" w:color="auto"/>
              <w:right w:val="single" w:sz="4" w:space="0" w:color="auto"/>
            </w:tcBorders>
            <w:shd w:val="clear" w:color="000000" w:fill="FFFFFF"/>
            <w:vAlign w:val="center"/>
            <w:hideMark/>
          </w:tcPr>
          <w:p w14:paraId="10CC10E2"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销售经理</w:t>
            </w:r>
          </w:p>
        </w:tc>
        <w:tc>
          <w:tcPr>
            <w:tcW w:w="4678" w:type="dxa"/>
            <w:tcBorders>
              <w:top w:val="nil"/>
              <w:left w:val="nil"/>
              <w:bottom w:val="single" w:sz="4" w:space="0" w:color="auto"/>
              <w:right w:val="single" w:sz="4" w:space="0" w:color="auto"/>
            </w:tcBorders>
            <w:shd w:val="clear" w:color="000000" w:fill="FFFFFF"/>
            <w:vAlign w:val="center"/>
            <w:hideMark/>
          </w:tcPr>
          <w:p w14:paraId="7FB05D74" w14:textId="4CC02E84"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 积极开发新客户，整理客户材料，建立客户信息档案</w:t>
            </w:r>
            <w:r w:rsidRPr="00F21CC2">
              <w:rPr>
                <w:rFonts w:ascii="宋体" w:eastAsia="宋体" w:hAnsi="宋体" w:cs="宋体" w:hint="eastAsia"/>
                <w:color w:val="000000"/>
                <w:kern w:val="0"/>
                <w:sz w:val="20"/>
                <w:szCs w:val="20"/>
              </w:rPr>
              <w:br/>
              <w:t xml:space="preserve">2. 负责售前支持，关注客户需求、产品功能要求等，并及时反馈给技术团队 </w:t>
            </w:r>
            <w:r w:rsidRPr="00F21CC2">
              <w:rPr>
                <w:rFonts w:ascii="宋体" w:eastAsia="宋体" w:hAnsi="宋体" w:cs="宋体" w:hint="eastAsia"/>
                <w:color w:val="000000"/>
                <w:kern w:val="0"/>
                <w:sz w:val="20"/>
                <w:szCs w:val="20"/>
              </w:rPr>
              <w:br/>
              <w:t>3. 配合技术团队安排和管理产品送样事宜</w:t>
            </w:r>
            <w:r w:rsidRPr="00F21CC2">
              <w:rPr>
                <w:rFonts w:ascii="宋体" w:eastAsia="宋体" w:hAnsi="宋体" w:cs="宋体" w:hint="eastAsia"/>
                <w:color w:val="000000"/>
                <w:kern w:val="0"/>
                <w:sz w:val="20"/>
                <w:szCs w:val="20"/>
              </w:rPr>
              <w:br/>
              <w:t>4. 与现有客户以及潜在客户保持经常性的联系与沟通，传递公司价值，维护和增进客户关系</w:t>
            </w:r>
            <w:r w:rsidRPr="00F21CC2">
              <w:rPr>
                <w:rFonts w:ascii="宋体" w:eastAsia="宋体" w:hAnsi="宋体" w:cs="宋体" w:hint="eastAsia"/>
                <w:color w:val="000000"/>
                <w:kern w:val="0"/>
                <w:sz w:val="20"/>
                <w:szCs w:val="20"/>
              </w:rPr>
              <w:br/>
              <w:t>5. 向技术团队积极反馈客户需求，协同技术团队改进完善产品以更适应市场的应用和要求</w:t>
            </w:r>
            <w:r w:rsidRPr="00F21CC2">
              <w:rPr>
                <w:rFonts w:ascii="宋体" w:eastAsia="宋体" w:hAnsi="宋体" w:cs="宋体" w:hint="eastAsia"/>
                <w:color w:val="000000"/>
                <w:kern w:val="0"/>
                <w:sz w:val="20"/>
                <w:szCs w:val="20"/>
              </w:rPr>
              <w:br/>
              <w:t>6. 分析产品在客户端的问题，并提出有效的解决方案和改善措施，反馈到技术团队</w:t>
            </w:r>
            <w:r w:rsidRPr="00F21CC2">
              <w:rPr>
                <w:rFonts w:ascii="宋体" w:eastAsia="宋体" w:hAnsi="宋体" w:cs="宋体" w:hint="eastAsia"/>
                <w:color w:val="000000"/>
                <w:kern w:val="0"/>
                <w:sz w:val="20"/>
                <w:szCs w:val="20"/>
              </w:rPr>
              <w:br/>
              <w:t>7. 完成客户洽谈、签订合同、跟单和后期维护</w:t>
            </w:r>
          </w:p>
        </w:tc>
        <w:tc>
          <w:tcPr>
            <w:tcW w:w="2693" w:type="dxa"/>
            <w:tcBorders>
              <w:top w:val="nil"/>
              <w:left w:val="nil"/>
              <w:bottom w:val="single" w:sz="4" w:space="0" w:color="auto"/>
              <w:right w:val="single" w:sz="4" w:space="0" w:color="auto"/>
            </w:tcBorders>
            <w:shd w:val="clear" w:color="000000" w:fill="FFFFFF"/>
            <w:vAlign w:val="center"/>
            <w:hideMark/>
          </w:tcPr>
          <w:p w14:paraId="2BFE238D" w14:textId="77777777" w:rsidR="00F21CC2" w:rsidRPr="00F21CC2" w:rsidRDefault="00F21CC2" w:rsidP="00F21CC2">
            <w:pPr>
              <w:widowControl/>
              <w:jc w:val="left"/>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1. 光学、光电子、物理以及相关专业本科以上学历</w:t>
            </w:r>
            <w:r w:rsidRPr="00F21CC2">
              <w:rPr>
                <w:rFonts w:ascii="宋体" w:eastAsia="宋体" w:hAnsi="宋体" w:cs="宋体" w:hint="eastAsia"/>
                <w:color w:val="000000"/>
                <w:kern w:val="0"/>
                <w:sz w:val="20"/>
                <w:szCs w:val="20"/>
              </w:rPr>
              <w:br/>
              <w:t>2. 具有良好的人际交往能力和沟通能力，精力充沛，处事灵活，乐观积极，团队意识强</w:t>
            </w:r>
            <w:r w:rsidRPr="00F21CC2">
              <w:rPr>
                <w:rFonts w:ascii="宋体" w:eastAsia="宋体" w:hAnsi="宋体" w:cs="宋体" w:hint="eastAsia"/>
                <w:color w:val="000000"/>
                <w:kern w:val="0"/>
                <w:sz w:val="20"/>
                <w:szCs w:val="20"/>
              </w:rPr>
              <w:br/>
              <w:t>3. 良好的英语口语和写作能力</w:t>
            </w:r>
            <w:r w:rsidRPr="00F21CC2">
              <w:rPr>
                <w:rFonts w:ascii="宋体" w:eastAsia="宋体" w:hAnsi="宋体" w:cs="宋体" w:hint="eastAsia"/>
                <w:color w:val="000000"/>
                <w:kern w:val="0"/>
                <w:sz w:val="20"/>
                <w:szCs w:val="20"/>
              </w:rPr>
              <w:br/>
              <w:t>4. 能吃苦耐劳，愿意出差</w:t>
            </w:r>
          </w:p>
        </w:tc>
        <w:tc>
          <w:tcPr>
            <w:tcW w:w="851" w:type="dxa"/>
            <w:tcBorders>
              <w:top w:val="nil"/>
              <w:left w:val="nil"/>
              <w:bottom w:val="single" w:sz="4" w:space="0" w:color="auto"/>
              <w:right w:val="single" w:sz="4" w:space="0" w:color="auto"/>
            </w:tcBorders>
            <w:shd w:val="clear" w:color="000000" w:fill="FFFFFF"/>
            <w:vAlign w:val="center"/>
            <w:hideMark/>
          </w:tcPr>
          <w:p w14:paraId="4FA6AE2A"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光学、光电子、物理以及相关专业</w:t>
            </w:r>
          </w:p>
        </w:tc>
        <w:tc>
          <w:tcPr>
            <w:tcW w:w="425" w:type="dxa"/>
            <w:tcBorders>
              <w:top w:val="nil"/>
              <w:left w:val="nil"/>
              <w:bottom w:val="single" w:sz="4" w:space="0" w:color="auto"/>
              <w:right w:val="single" w:sz="4" w:space="0" w:color="auto"/>
            </w:tcBorders>
            <w:shd w:val="clear" w:color="000000" w:fill="FFFFFF"/>
            <w:vAlign w:val="center"/>
            <w:hideMark/>
          </w:tcPr>
          <w:p w14:paraId="48746836" w14:textId="77777777" w:rsidR="00F21CC2" w:rsidRPr="00F21CC2" w:rsidRDefault="00F21CC2" w:rsidP="00F21CC2">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本科</w:t>
            </w:r>
          </w:p>
        </w:tc>
        <w:tc>
          <w:tcPr>
            <w:tcW w:w="567" w:type="dxa"/>
            <w:tcBorders>
              <w:top w:val="nil"/>
              <w:left w:val="nil"/>
              <w:bottom w:val="single" w:sz="4" w:space="0" w:color="auto"/>
              <w:right w:val="single" w:sz="4" w:space="0" w:color="auto"/>
            </w:tcBorders>
            <w:shd w:val="clear" w:color="000000" w:fill="FFFFFF"/>
            <w:vAlign w:val="center"/>
            <w:hideMark/>
          </w:tcPr>
          <w:p w14:paraId="34CEA91F" w14:textId="5C28FF95" w:rsidR="005A7F78" w:rsidRPr="00F21CC2" w:rsidRDefault="00F21CC2" w:rsidP="005A7F78">
            <w:pPr>
              <w:widowControl/>
              <w:jc w:val="center"/>
              <w:rPr>
                <w:rFonts w:ascii="宋体" w:eastAsia="宋体" w:hAnsi="宋体" w:cs="宋体"/>
                <w:color w:val="000000"/>
                <w:kern w:val="0"/>
                <w:sz w:val="20"/>
                <w:szCs w:val="20"/>
              </w:rPr>
            </w:pPr>
            <w:r w:rsidRPr="00F21CC2">
              <w:rPr>
                <w:rFonts w:ascii="宋体" w:eastAsia="宋体" w:hAnsi="宋体" w:cs="宋体" w:hint="eastAsia"/>
                <w:color w:val="000000"/>
                <w:kern w:val="0"/>
                <w:sz w:val="20"/>
                <w:szCs w:val="20"/>
              </w:rPr>
              <w:t>3</w:t>
            </w:r>
          </w:p>
        </w:tc>
      </w:tr>
      <w:tr w:rsidR="004E416E" w:rsidRPr="00F21CC2" w14:paraId="43DBFB52" w14:textId="77777777" w:rsidTr="00442301">
        <w:trPr>
          <w:trHeight w:val="1080"/>
        </w:trPr>
        <w:tc>
          <w:tcPr>
            <w:tcW w:w="425" w:type="dxa"/>
            <w:tcBorders>
              <w:top w:val="nil"/>
              <w:left w:val="nil"/>
              <w:bottom w:val="nil"/>
              <w:right w:val="nil"/>
            </w:tcBorders>
            <w:shd w:val="clear" w:color="auto" w:fill="auto"/>
            <w:noWrap/>
            <w:vAlign w:val="center"/>
            <w:hideMark/>
          </w:tcPr>
          <w:p w14:paraId="2A645E93" w14:textId="77777777" w:rsidR="00F21CC2" w:rsidRPr="00F21CC2" w:rsidRDefault="00F21CC2" w:rsidP="00F21CC2">
            <w:pPr>
              <w:widowControl/>
              <w:jc w:val="center"/>
              <w:rPr>
                <w:rFonts w:ascii="宋体" w:eastAsia="宋体" w:hAnsi="宋体" w:cs="宋体"/>
                <w:color w:val="000000"/>
                <w:kern w:val="0"/>
                <w:sz w:val="20"/>
                <w:szCs w:val="20"/>
              </w:rPr>
            </w:pPr>
          </w:p>
        </w:tc>
        <w:tc>
          <w:tcPr>
            <w:tcW w:w="709" w:type="dxa"/>
            <w:tcBorders>
              <w:top w:val="nil"/>
              <w:left w:val="nil"/>
              <w:bottom w:val="nil"/>
              <w:right w:val="nil"/>
            </w:tcBorders>
            <w:shd w:val="clear" w:color="auto" w:fill="auto"/>
            <w:vAlign w:val="center"/>
            <w:hideMark/>
          </w:tcPr>
          <w:p w14:paraId="678CF6C1" w14:textId="77777777" w:rsidR="00F21CC2" w:rsidRPr="00F21CC2" w:rsidRDefault="00F21CC2" w:rsidP="00F21CC2">
            <w:pPr>
              <w:widowControl/>
              <w:jc w:val="center"/>
              <w:rPr>
                <w:rFonts w:ascii="Times New Roman" w:eastAsia="Times New Roman" w:hAnsi="Times New Roman" w:cs="Times New Roman"/>
                <w:kern w:val="0"/>
                <w:sz w:val="20"/>
                <w:szCs w:val="20"/>
              </w:rPr>
            </w:pPr>
          </w:p>
        </w:tc>
        <w:tc>
          <w:tcPr>
            <w:tcW w:w="4678" w:type="dxa"/>
            <w:tcBorders>
              <w:top w:val="nil"/>
              <w:left w:val="nil"/>
              <w:bottom w:val="nil"/>
              <w:right w:val="nil"/>
            </w:tcBorders>
            <w:shd w:val="clear" w:color="auto" w:fill="auto"/>
            <w:vAlign w:val="center"/>
            <w:hideMark/>
          </w:tcPr>
          <w:p w14:paraId="25E343A6" w14:textId="77777777" w:rsidR="00F21CC2" w:rsidRPr="00F21CC2" w:rsidRDefault="00F21CC2" w:rsidP="00F21CC2">
            <w:pPr>
              <w:widowControl/>
              <w:jc w:val="left"/>
              <w:rPr>
                <w:rFonts w:ascii="Times New Roman" w:eastAsia="Times New Roman" w:hAnsi="Times New Roman" w:cs="Times New Roman"/>
                <w:kern w:val="0"/>
                <w:sz w:val="20"/>
                <w:szCs w:val="20"/>
              </w:rPr>
            </w:pPr>
          </w:p>
        </w:tc>
        <w:tc>
          <w:tcPr>
            <w:tcW w:w="2693" w:type="dxa"/>
            <w:tcBorders>
              <w:top w:val="nil"/>
              <w:left w:val="nil"/>
              <w:bottom w:val="nil"/>
              <w:right w:val="nil"/>
            </w:tcBorders>
            <w:shd w:val="clear" w:color="auto" w:fill="auto"/>
            <w:vAlign w:val="center"/>
            <w:hideMark/>
          </w:tcPr>
          <w:p w14:paraId="1AA7029C" w14:textId="77777777" w:rsidR="00F21CC2" w:rsidRPr="00F21CC2" w:rsidRDefault="00F21CC2" w:rsidP="00F21CC2">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vAlign w:val="center"/>
            <w:hideMark/>
          </w:tcPr>
          <w:p w14:paraId="141BE335" w14:textId="77777777" w:rsidR="00F21CC2" w:rsidRPr="00F21CC2" w:rsidRDefault="00F21CC2" w:rsidP="00F21CC2">
            <w:pPr>
              <w:widowControl/>
              <w:jc w:val="left"/>
              <w:rPr>
                <w:rFonts w:ascii="Times New Roman" w:eastAsia="Times New Roman" w:hAnsi="Times New Roman" w:cs="Times New Roman"/>
                <w:kern w:val="0"/>
                <w:sz w:val="20"/>
                <w:szCs w:val="20"/>
              </w:rPr>
            </w:pPr>
          </w:p>
        </w:tc>
        <w:tc>
          <w:tcPr>
            <w:tcW w:w="425" w:type="dxa"/>
            <w:tcBorders>
              <w:top w:val="nil"/>
              <w:left w:val="nil"/>
              <w:bottom w:val="nil"/>
              <w:right w:val="nil"/>
            </w:tcBorders>
            <w:shd w:val="clear" w:color="auto" w:fill="auto"/>
            <w:vAlign w:val="center"/>
            <w:hideMark/>
          </w:tcPr>
          <w:p w14:paraId="0CE81524" w14:textId="77777777" w:rsidR="00F21CC2" w:rsidRPr="00F21CC2" w:rsidRDefault="00F21CC2" w:rsidP="00F21CC2">
            <w:pPr>
              <w:widowControl/>
              <w:jc w:val="center"/>
              <w:rPr>
                <w:rFonts w:ascii="Times New Roman" w:eastAsia="Times New Roman" w:hAnsi="Times New Roman" w:cs="Times New Roman"/>
                <w:kern w:val="0"/>
                <w:sz w:val="20"/>
                <w:szCs w:val="20"/>
              </w:rPr>
            </w:pPr>
          </w:p>
        </w:tc>
        <w:tc>
          <w:tcPr>
            <w:tcW w:w="567" w:type="dxa"/>
            <w:tcBorders>
              <w:top w:val="nil"/>
              <w:left w:val="nil"/>
              <w:bottom w:val="nil"/>
              <w:right w:val="nil"/>
            </w:tcBorders>
            <w:shd w:val="clear" w:color="auto" w:fill="auto"/>
            <w:vAlign w:val="center"/>
            <w:hideMark/>
          </w:tcPr>
          <w:p w14:paraId="3E7FB1FD" w14:textId="643F7EFD" w:rsidR="00F21CC2" w:rsidRPr="00F21CC2" w:rsidRDefault="00F21CC2" w:rsidP="00EF43DA">
            <w:pPr>
              <w:widowControl/>
              <w:rPr>
                <w:rFonts w:ascii="宋体" w:eastAsia="宋体" w:hAnsi="宋体" w:cs="宋体"/>
                <w:b/>
                <w:bCs/>
                <w:color w:val="000000"/>
                <w:kern w:val="0"/>
                <w:sz w:val="20"/>
                <w:szCs w:val="20"/>
              </w:rPr>
            </w:pPr>
          </w:p>
        </w:tc>
      </w:tr>
    </w:tbl>
    <w:p w14:paraId="734AC14F" w14:textId="6438319B" w:rsidR="0091098A" w:rsidRDefault="0091098A" w:rsidP="004E4653">
      <w:pPr>
        <w:spacing w:line="480" w:lineRule="auto"/>
        <w:rPr>
          <w:rFonts w:ascii="微软雅黑" w:eastAsia="微软雅黑" w:hAnsi="微软雅黑" w:cs="Times New Roman"/>
          <w:sz w:val="28"/>
          <w:szCs w:val="28"/>
        </w:rPr>
      </w:pPr>
      <w:r>
        <w:rPr>
          <w:rFonts w:ascii="微软雅黑" w:eastAsia="微软雅黑" w:hAnsi="微软雅黑" w:cs="Times New Roman" w:hint="eastAsia"/>
          <w:sz w:val="28"/>
          <w:szCs w:val="28"/>
        </w:rPr>
        <w:t>二</w:t>
      </w:r>
      <w:r w:rsidRPr="001630F5">
        <w:rPr>
          <w:rFonts w:ascii="微软雅黑" w:eastAsia="微软雅黑" w:hAnsi="微软雅黑" w:cs="Times New Roman" w:hint="eastAsia"/>
          <w:sz w:val="28"/>
          <w:szCs w:val="28"/>
        </w:rPr>
        <w:t>：</w:t>
      </w:r>
      <w:r w:rsidR="00D66D3C">
        <w:rPr>
          <w:rFonts w:ascii="微软雅黑" w:eastAsia="微软雅黑" w:hAnsi="微软雅黑" w:cs="Times New Roman" w:hint="eastAsia"/>
          <w:sz w:val="28"/>
          <w:szCs w:val="28"/>
        </w:rPr>
        <w:t>薪酬福利</w:t>
      </w:r>
    </w:p>
    <w:p w14:paraId="35F560A6" w14:textId="77777777" w:rsidR="00170DE9" w:rsidRPr="00170DE9" w:rsidRDefault="00A70C7E" w:rsidP="00170DE9">
      <w:pPr>
        <w:spacing w:line="480" w:lineRule="auto"/>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公司实行</w:t>
      </w:r>
      <w:r w:rsidR="00250D39" w:rsidRPr="00170DE9">
        <w:rPr>
          <w:rFonts w:ascii="宋体" w:eastAsia="宋体" w:hAnsi="宋体" w:cs="宋体" w:hint="eastAsia"/>
          <w:color w:val="000000"/>
          <w:kern w:val="0"/>
          <w:sz w:val="24"/>
          <w:szCs w:val="24"/>
        </w:rPr>
        <w:t>以</w:t>
      </w:r>
      <w:r w:rsidR="002E3719" w:rsidRPr="00170DE9">
        <w:rPr>
          <w:rFonts w:ascii="宋体" w:eastAsia="宋体" w:hAnsi="宋体" w:cs="宋体" w:hint="eastAsia"/>
          <w:color w:val="000000"/>
          <w:kern w:val="0"/>
          <w:sz w:val="24"/>
          <w:szCs w:val="24"/>
        </w:rPr>
        <w:t>目标</w:t>
      </w:r>
      <w:r w:rsidR="00250D39" w:rsidRPr="00170DE9">
        <w:rPr>
          <w:rFonts w:ascii="宋体" w:eastAsia="宋体" w:hAnsi="宋体" w:cs="宋体" w:hint="eastAsia"/>
          <w:color w:val="000000"/>
          <w:kern w:val="0"/>
          <w:sz w:val="24"/>
          <w:szCs w:val="24"/>
        </w:rPr>
        <w:t>为</w:t>
      </w:r>
      <w:r w:rsidR="002E3719" w:rsidRPr="00170DE9">
        <w:rPr>
          <w:rFonts w:ascii="宋体" w:eastAsia="宋体" w:hAnsi="宋体" w:cs="宋体" w:hint="eastAsia"/>
          <w:color w:val="000000"/>
          <w:kern w:val="0"/>
          <w:sz w:val="24"/>
          <w:szCs w:val="24"/>
        </w:rPr>
        <w:t>驱动的管理方式</w:t>
      </w:r>
      <w:r w:rsidR="008A3480" w:rsidRPr="00170DE9">
        <w:rPr>
          <w:rFonts w:ascii="宋体" w:eastAsia="宋体" w:hAnsi="宋体" w:cs="宋体" w:hint="eastAsia"/>
          <w:color w:val="000000"/>
          <w:kern w:val="0"/>
          <w:sz w:val="24"/>
          <w:szCs w:val="24"/>
        </w:rPr>
        <w:t>、</w:t>
      </w:r>
      <w:r w:rsidR="00734D85" w:rsidRPr="00170DE9">
        <w:rPr>
          <w:rFonts w:ascii="宋体" w:eastAsia="宋体" w:hAnsi="宋体" w:cs="宋体" w:hint="eastAsia"/>
          <w:color w:val="000000"/>
          <w:kern w:val="0"/>
          <w:sz w:val="24"/>
          <w:szCs w:val="24"/>
        </w:rPr>
        <w:t>为每位员工提供</w:t>
      </w:r>
      <w:r w:rsidR="008A3480" w:rsidRPr="00170DE9">
        <w:rPr>
          <w:rFonts w:ascii="宋体" w:eastAsia="宋体" w:hAnsi="宋体" w:cs="宋体" w:hint="eastAsia"/>
          <w:color w:val="000000"/>
          <w:kern w:val="0"/>
          <w:sz w:val="24"/>
          <w:szCs w:val="24"/>
        </w:rPr>
        <w:t>广阔的发展</w:t>
      </w:r>
      <w:r w:rsidRPr="00170DE9">
        <w:rPr>
          <w:rFonts w:ascii="宋体" w:eastAsia="宋体" w:hAnsi="宋体" w:cs="宋体" w:hint="eastAsia"/>
          <w:color w:val="000000"/>
          <w:kern w:val="0"/>
          <w:sz w:val="24"/>
          <w:szCs w:val="24"/>
        </w:rPr>
        <w:t>平台</w:t>
      </w:r>
      <w:r w:rsidR="008A3480" w:rsidRPr="00170DE9">
        <w:rPr>
          <w:rFonts w:ascii="宋体" w:eastAsia="宋体" w:hAnsi="宋体" w:cs="宋体" w:hint="eastAsia"/>
          <w:color w:val="000000"/>
          <w:kern w:val="0"/>
          <w:sz w:val="24"/>
          <w:szCs w:val="24"/>
        </w:rPr>
        <w:t xml:space="preserve"> 、</w:t>
      </w:r>
      <w:r w:rsidR="00734D85" w:rsidRPr="00170DE9">
        <w:rPr>
          <w:rFonts w:ascii="宋体" w:eastAsia="宋体" w:hAnsi="宋体" w:cs="宋体" w:hint="eastAsia"/>
          <w:color w:val="000000"/>
          <w:kern w:val="0"/>
          <w:sz w:val="24"/>
          <w:szCs w:val="24"/>
        </w:rPr>
        <w:t>实行</w:t>
      </w:r>
      <w:r w:rsidR="008A3480" w:rsidRPr="00170DE9">
        <w:rPr>
          <w:rFonts w:ascii="宋体" w:eastAsia="宋体" w:hAnsi="宋体" w:cs="宋体" w:hint="eastAsia"/>
          <w:color w:val="000000"/>
          <w:kern w:val="0"/>
          <w:sz w:val="24"/>
          <w:szCs w:val="24"/>
        </w:rPr>
        <w:t>激励性的绩效薪酬机制，</w:t>
      </w:r>
      <w:r w:rsidRPr="00170DE9">
        <w:rPr>
          <w:rFonts w:ascii="宋体" w:eastAsia="宋体" w:hAnsi="宋体" w:cs="宋体" w:hint="eastAsia"/>
          <w:color w:val="000000"/>
          <w:kern w:val="0"/>
          <w:sz w:val="24"/>
          <w:szCs w:val="24"/>
        </w:rPr>
        <w:t>并拥有</w:t>
      </w:r>
      <w:r w:rsidR="00BE2F7B" w:rsidRPr="00170DE9">
        <w:rPr>
          <w:rFonts w:ascii="宋体" w:eastAsia="宋体" w:hAnsi="宋体" w:cs="宋体" w:hint="eastAsia"/>
          <w:color w:val="000000"/>
          <w:kern w:val="0"/>
          <w:sz w:val="24"/>
          <w:szCs w:val="24"/>
        </w:rPr>
        <w:t>不断</w:t>
      </w:r>
      <w:r w:rsidR="00250D39" w:rsidRPr="00170DE9">
        <w:rPr>
          <w:rFonts w:ascii="宋体" w:eastAsia="宋体" w:hAnsi="宋体" w:cs="宋体" w:hint="eastAsia"/>
          <w:color w:val="000000"/>
          <w:kern w:val="0"/>
          <w:sz w:val="24"/>
          <w:szCs w:val="24"/>
        </w:rPr>
        <w:t>完善的</w:t>
      </w:r>
      <w:r w:rsidR="00BE2F7B" w:rsidRPr="00170DE9">
        <w:rPr>
          <w:rFonts w:ascii="宋体" w:eastAsia="宋体" w:hAnsi="宋体" w:cs="宋体" w:hint="eastAsia"/>
          <w:color w:val="000000"/>
          <w:kern w:val="0"/>
          <w:sz w:val="24"/>
          <w:szCs w:val="24"/>
        </w:rPr>
        <w:t>多样化的</w:t>
      </w:r>
      <w:r w:rsidR="00250D39" w:rsidRPr="00170DE9">
        <w:rPr>
          <w:rFonts w:ascii="宋体" w:eastAsia="宋体" w:hAnsi="宋体" w:cs="宋体" w:hint="eastAsia"/>
          <w:color w:val="000000"/>
          <w:kern w:val="0"/>
          <w:sz w:val="24"/>
          <w:szCs w:val="24"/>
        </w:rPr>
        <w:t>福利</w:t>
      </w:r>
      <w:r w:rsidR="00BE2F7B" w:rsidRPr="00170DE9">
        <w:rPr>
          <w:rFonts w:ascii="宋体" w:eastAsia="宋体" w:hAnsi="宋体" w:cs="宋体" w:hint="eastAsia"/>
          <w:color w:val="000000"/>
          <w:kern w:val="0"/>
          <w:sz w:val="24"/>
          <w:szCs w:val="24"/>
        </w:rPr>
        <w:t>项目</w:t>
      </w:r>
      <w:r w:rsidR="00250D39" w:rsidRPr="00170DE9">
        <w:rPr>
          <w:rFonts w:ascii="宋体" w:eastAsia="宋体" w:hAnsi="宋体" w:cs="宋体"/>
          <w:color w:val="000000"/>
          <w:kern w:val="0"/>
          <w:sz w:val="24"/>
          <w:szCs w:val="24"/>
        </w:rPr>
        <w:t>……</w:t>
      </w:r>
      <w:r w:rsidR="005745BC" w:rsidRPr="00170DE9">
        <w:rPr>
          <w:rFonts w:ascii="宋体" w:eastAsia="宋体" w:hAnsi="宋体" w:cs="宋体"/>
          <w:color w:val="000000"/>
          <w:kern w:val="0"/>
          <w:sz w:val="24"/>
          <w:szCs w:val="24"/>
        </w:rPr>
        <w:t xml:space="preserve"> </w:t>
      </w:r>
      <w:r w:rsidR="00250D39" w:rsidRPr="00170DE9">
        <w:rPr>
          <w:rFonts w:ascii="宋体" w:eastAsia="宋体" w:hAnsi="宋体" w:cs="宋体"/>
          <w:color w:val="000000"/>
          <w:kern w:val="0"/>
          <w:sz w:val="24"/>
          <w:szCs w:val="24"/>
        </w:rPr>
        <w:t>.</w:t>
      </w:r>
      <w:r w:rsidR="00986B67" w:rsidRPr="00170DE9">
        <w:rPr>
          <w:rFonts w:ascii="宋体" w:eastAsia="宋体" w:hAnsi="宋体" w:cs="宋体"/>
          <w:color w:val="000000"/>
          <w:kern w:val="0"/>
          <w:sz w:val="24"/>
          <w:szCs w:val="24"/>
        </w:rPr>
        <w:t xml:space="preserve"> </w:t>
      </w:r>
    </w:p>
    <w:p w14:paraId="58E4FC3C" w14:textId="77777777" w:rsidR="00170DE9" w:rsidRDefault="00C97AC0" w:rsidP="00170DE9">
      <w:pPr>
        <w:spacing w:line="480" w:lineRule="auto"/>
        <w:ind w:left="562" w:hangingChars="200" w:hanging="562"/>
        <w:rPr>
          <w:rFonts w:ascii="宋体" w:eastAsia="宋体" w:hAnsi="宋体" w:cs="宋体"/>
          <w:b/>
          <w:color w:val="000000"/>
          <w:kern w:val="0"/>
          <w:sz w:val="24"/>
          <w:szCs w:val="24"/>
        </w:rPr>
      </w:pPr>
      <w:r w:rsidRPr="00170DE9">
        <w:rPr>
          <w:rFonts w:ascii="宋体" w:eastAsia="宋体" w:hAnsi="宋体" w:cs="宋体" w:hint="eastAsia"/>
          <w:b/>
          <w:color w:val="000000"/>
          <w:kern w:val="0"/>
          <w:sz w:val="28"/>
          <w:szCs w:val="28"/>
        </w:rPr>
        <w:t>竞争力的</w:t>
      </w:r>
      <w:r w:rsidR="00250D39" w:rsidRPr="00170DE9">
        <w:rPr>
          <w:rFonts w:ascii="宋体" w:eastAsia="宋体" w:hAnsi="宋体" w:cs="宋体" w:hint="eastAsia"/>
          <w:b/>
          <w:color w:val="000000"/>
          <w:kern w:val="0"/>
          <w:sz w:val="28"/>
          <w:szCs w:val="28"/>
        </w:rPr>
        <w:t>薪资架构：</w:t>
      </w:r>
      <w:r w:rsidR="00170DE9">
        <w:rPr>
          <w:rFonts w:ascii="宋体" w:eastAsia="宋体" w:hAnsi="宋体" w:cs="宋体" w:hint="eastAsia"/>
          <w:b/>
          <w:color w:val="000000"/>
          <w:kern w:val="0"/>
          <w:sz w:val="24"/>
          <w:szCs w:val="24"/>
        </w:rPr>
        <w:t xml:space="preserve"> </w:t>
      </w:r>
      <w:r w:rsidR="00170DE9">
        <w:rPr>
          <w:rFonts w:ascii="宋体" w:eastAsia="宋体" w:hAnsi="宋体" w:cs="宋体"/>
          <w:b/>
          <w:color w:val="000000"/>
          <w:kern w:val="0"/>
          <w:sz w:val="24"/>
          <w:szCs w:val="24"/>
        </w:rPr>
        <w:t xml:space="preserve"> </w:t>
      </w:r>
    </w:p>
    <w:p w14:paraId="495E5DFB" w14:textId="63AD6EE0" w:rsidR="00170DE9" w:rsidRDefault="005D76F1" w:rsidP="00170DE9">
      <w:pPr>
        <w:spacing w:line="480" w:lineRule="auto"/>
        <w:rPr>
          <w:rFonts w:ascii="宋体" w:eastAsia="宋体" w:hAnsi="宋体" w:cs="宋体"/>
          <w:b/>
          <w:color w:val="000000"/>
          <w:kern w:val="0"/>
          <w:sz w:val="24"/>
          <w:szCs w:val="24"/>
        </w:rPr>
      </w:pPr>
      <w:r w:rsidRPr="00783AB2">
        <w:rPr>
          <w:rFonts w:ascii="宋体" w:eastAsia="宋体" w:hAnsi="宋体" w:cs="宋体" w:hint="eastAsia"/>
          <w:b/>
          <w:color w:val="000000"/>
          <w:kern w:val="0"/>
          <w:sz w:val="24"/>
          <w:szCs w:val="24"/>
        </w:rPr>
        <w:t>基本薪资</w:t>
      </w:r>
      <w:r w:rsidR="00E20CC6" w:rsidRPr="00783AB2">
        <w:rPr>
          <w:rFonts w:ascii="宋体" w:eastAsia="宋体" w:hAnsi="宋体" w:cs="宋体" w:hint="eastAsia"/>
          <w:b/>
          <w:color w:val="000000"/>
          <w:kern w:val="0"/>
          <w:sz w:val="24"/>
          <w:szCs w:val="24"/>
        </w:rPr>
        <w:t xml:space="preserve"> </w:t>
      </w:r>
      <w:r w:rsidRPr="00783AB2">
        <w:rPr>
          <w:rFonts w:ascii="宋体" w:eastAsia="宋体" w:hAnsi="宋体" w:cs="宋体" w:hint="eastAsia"/>
          <w:b/>
          <w:color w:val="000000"/>
          <w:kern w:val="0"/>
          <w:sz w:val="24"/>
          <w:szCs w:val="24"/>
        </w:rPr>
        <w:t>+</w:t>
      </w:r>
      <w:r w:rsidR="00E20CC6" w:rsidRPr="00783AB2">
        <w:rPr>
          <w:rFonts w:ascii="宋体" w:eastAsia="宋体" w:hAnsi="宋体" w:cs="宋体"/>
          <w:b/>
          <w:color w:val="000000"/>
          <w:kern w:val="0"/>
          <w:sz w:val="24"/>
          <w:szCs w:val="24"/>
        </w:rPr>
        <w:t xml:space="preserve"> </w:t>
      </w:r>
      <w:r w:rsidR="00E20CC6" w:rsidRPr="00783AB2">
        <w:rPr>
          <w:rFonts w:ascii="宋体" w:eastAsia="宋体" w:hAnsi="宋体" w:cs="宋体" w:hint="eastAsia"/>
          <w:b/>
          <w:color w:val="000000"/>
          <w:kern w:val="0"/>
          <w:sz w:val="24"/>
          <w:szCs w:val="24"/>
        </w:rPr>
        <w:t>竞争性的</w:t>
      </w:r>
      <w:r w:rsidR="005745BC" w:rsidRPr="00783AB2">
        <w:rPr>
          <w:rFonts w:ascii="宋体" w:eastAsia="宋体" w:hAnsi="宋体" w:cs="宋体" w:hint="eastAsia"/>
          <w:b/>
          <w:color w:val="000000"/>
          <w:kern w:val="0"/>
          <w:sz w:val="24"/>
          <w:szCs w:val="24"/>
        </w:rPr>
        <w:t>岗位薪资</w:t>
      </w:r>
      <w:r w:rsidR="00E20CC6" w:rsidRPr="00783AB2">
        <w:rPr>
          <w:rFonts w:ascii="宋体" w:eastAsia="宋体" w:hAnsi="宋体" w:cs="宋体" w:hint="eastAsia"/>
          <w:b/>
          <w:color w:val="000000"/>
          <w:kern w:val="0"/>
          <w:sz w:val="24"/>
          <w:szCs w:val="24"/>
        </w:rPr>
        <w:t xml:space="preserve"> </w:t>
      </w:r>
      <w:r w:rsidR="005745BC" w:rsidRPr="00783AB2">
        <w:rPr>
          <w:rFonts w:ascii="宋体" w:eastAsia="宋体" w:hAnsi="宋体" w:cs="宋体" w:hint="eastAsia"/>
          <w:b/>
          <w:color w:val="000000"/>
          <w:kern w:val="0"/>
          <w:sz w:val="24"/>
          <w:szCs w:val="24"/>
        </w:rPr>
        <w:t>+</w:t>
      </w:r>
      <w:r w:rsidR="00E20CC6" w:rsidRPr="00783AB2">
        <w:rPr>
          <w:rFonts w:ascii="宋体" w:eastAsia="宋体" w:hAnsi="宋体" w:cs="宋体"/>
          <w:b/>
          <w:color w:val="000000"/>
          <w:kern w:val="0"/>
          <w:sz w:val="24"/>
          <w:szCs w:val="24"/>
        </w:rPr>
        <w:t xml:space="preserve"> </w:t>
      </w:r>
      <w:r w:rsidR="00E20CC6" w:rsidRPr="00783AB2">
        <w:rPr>
          <w:rFonts w:ascii="宋体" w:eastAsia="宋体" w:hAnsi="宋体" w:cs="宋体" w:hint="eastAsia"/>
          <w:b/>
          <w:color w:val="000000"/>
          <w:kern w:val="0"/>
          <w:sz w:val="24"/>
          <w:szCs w:val="24"/>
        </w:rPr>
        <w:t>挑战性的</w:t>
      </w:r>
      <w:r w:rsidR="002B33A7" w:rsidRPr="00783AB2">
        <w:rPr>
          <w:rFonts w:ascii="宋体" w:eastAsia="宋体" w:hAnsi="宋体" w:cs="宋体" w:hint="eastAsia"/>
          <w:b/>
          <w:color w:val="000000"/>
          <w:kern w:val="0"/>
          <w:sz w:val="24"/>
          <w:szCs w:val="24"/>
        </w:rPr>
        <w:t>绩效</w:t>
      </w:r>
      <w:r w:rsidR="005745BC" w:rsidRPr="00783AB2">
        <w:rPr>
          <w:rFonts w:ascii="宋体" w:eastAsia="宋体" w:hAnsi="宋体" w:cs="宋体" w:hint="eastAsia"/>
          <w:b/>
          <w:color w:val="000000"/>
          <w:kern w:val="0"/>
          <w:sz w:val="24"/>
          <w:szCs w:val="24"/>
        </w:rPr>
        <w:t>奖金</w:t>
      </w:r>
      <w:r w:rsidR="00E20CC6" w:rsidRPr="00783AB2">
        <w:rPr>
          <w:rFonts w:ascii="宋体" w:eastAsia="宋体" w:hAnsi="宋体" w:cs="宋体" w:hint="eastAsia"/>
          <w:b/>
          <w:color w:val="000000"/>
          <w:kern w:val="0"/>
          <w:sz w:val="24"/>
          <w:szCs w:val="24"/>
        </w:rPr>
        <w:t xml:space="preserve"> </w:t>
      </w:r>
      <w:r w:rsidR="002B33A7" w:rsidRPr="00783AB2">
        <w:rPr>
          <w:rFonts w:ascii="宋体" w:eastAsia="宋体" w:hAnsi="宋体" w:cs="宋体" w:hint="eastAsia"/>
          <w:b/>
          <w:color w:val="000000"/>
          <w:kern w:val="0"/>
          <w:sz w:val="24"/>
          <w:szCs w:val="24"/>
        </w:rPr>
        <w:t xml:space="preserve">+ </w:t>
      </w:r>
      <w:r w:rsidR="000A0B0A">
        <w:rPr>
          <w:rFonts w:ascii="宋体" w:eastAsia="宋体" w:hAnsi="宋体" w:cs="宋体" w:hint="eastAsia"/>
          <w:b/>
          <w:color w:val="000000"/>
          <w:kern w:val="0"/>
          <w:sz w:val="24"/>
          <w:szCs w:val="24"/>
        </w:rPr>
        <w:t>高额度的</w:t>
      </w:r>
      <w:r w:rsidR="002B33A7" w:rsidRPr="00783AB2">
        <w:rPr>
          <w:rFonts w:ascii="宋体" w:eastAsia="宋体" w:hAnsi="宋体" w:cs="宋体" w:hint="eastAsia"/>
          <w:b/>
          <w:color w:val="000000"/>
          <w:kern w:val="0"/>
          <w:sz w:val="24"/>
          <w:szCs w:val="24"/>
        </w:rPr>
        <w:t>各类补贴 +</w:t>
      </w:r>
      <w:r w:rsidR="00E20CC6" w:rsidRPr="00783AB2">
        <w:rPr>
          <w:rFonts w:ascii="宋体" w:eastAsia="宋体" w:hAnsi="宋体" w:cs="宋体" w:hint="eastAsia"/>
          <w:b/>
          <w:color w:val="000000"/>
          <w:kern w:val="0"/>
          <w:sz w:val="24"/>
          <w:szCs w:val="24"/>
        </w:rPr>
        <w:t>丰厚的</w:t>
      </w:r>
      <w:r w:rsidR="002B33A7" w:rsidRPr="00783AB2">
        <w:rPr>
          <w:rFonts w:ascii="宋体" w:eastAsia="宋体" w:hAnsi="宋体" w:cs="宋体" w:hint="eastAsia"/>
          <w:b/>
          <w:color w:val="000000"/>
          <w:kern w:val="0"/>
          <w:sz w:val="24"/>
          <w:szCs w:val="24"/>
        </w:rPr>
        <w:t>年终奖金</w:t>
      </w:r>
      <w:r w:rsidR="00A55B56" w:rsidRPr="00783AB2">
        <w:rPr>
          <w:rFonts w:ascii="宋体" w:eastAsia="宋体" w:hAnsi="宋体" w:cs="宋体" w:hint="eastAsia"/>
          <w:b/>
          <w:color w:val="000000"/>
          <w:kern w:val="0"/>
          <w:sz w:val="24"/>
          <w:szCs w:val="24"/>
        </w:rPr>
        <w:t xml:space="preserve"> </w:t>
      </w:r>
      <w:r w:rsidR="00C97AC0" w:rsidRPr="00783AB2">
        <w:rPr>
          <w:rFonts w:ascii="宋体" w:eastAsia="宋体" w:hAnsi="宋体" w:cs="宋体" w:hint="eastAsia"/>
          <w:b/>
          <w:color w:val="000000"/>
          <w:kern w:val="0"/>
          <w:sz w:val="24"/>
          <w:szCs w:val="24"/>
        </w:rPr>
        <w:t>+节日加班费用</w:t>
      </w:r>
      <w:r w:rsidR="00783AB2">
        <w:rPr>
          <w:rFonts w:ascii="宋体" w:eastAsia="宋体" w:hAnsi="宋体" w:cs="宋体" w:hint="eastAsia"/>
          <w:b/>
          <w:color w:val="000000"/>
          <w:kern w:val="0"/>
          <w:sz w:val="24"/>
          <w:szCs w:val="24"/>
        </w:rPr>
        <w:t xml:space="preserve"> </w:t>
      </w:r>
      <w:r w:rsidR="00402DAD">
        <w:rPr>
          <w:rFonts w:ascii="宋体" w:eastAsia="宋体" w:hAnsi="宋体" w:cs="宋体"/>
          <w:b/>
          <w:color w:val="000000"/>
          <w:kern w:val="0"/>
          <w:sz w:val="24"/>
          <w:szCs w:val="24"/>
        </w:rPr>
        <w:t xml:space="preserve"> </w:t>
      </w:r>
    </w:p>
    <w:p w14:paraId="1044A647" w14:textId="444846B1" w:rsidR="00E07AFE" w:rsidRPr="00170DE9" w:rsidRDefault="00575BA2" w:rsidP="00170DE9">
      <w:pPr>
        <w:spacing w:line="480" w:lineRule="auto"/>
        <w:rPr>
          <w:rFonts w:ascii="宋体" w:eastAsia="宋体" w:hAnsi="宋体" w:cs="宋体"/>
          <w:b/>
          <w:color w:val="000000"/>
          <w:kern w:val="0"/>
          <w:sz w:val="24"/>
          <w:szCs w:val="24"/>
        </w:rPr>
      </w:pPr>
      <w:r w:rsidRPr="0022580A">
        <w:rPr>
          <w:rFonts w:ascii="宋体" w:eastAsia="宋体" w:hAnsi="宋体" w:cs="宋体" w:hint="eastAsia"/>
          <w:b/>
          <w:color w:val="000000"/>
          <w:kern w:val="0"/>
          <w:sz w:val="28"/>
          <w:szCs w:val="28"/>
        </w:rPr>
        <w:t>丰富多样的</w:t>
      </w:r>
      <w:r w:rsidR="00A55B56" w:rsidRPr="0022580A">
        <w:rPr>
          <w:rFonts w:ascii="宋体" w:eastAsia="宋体" w:hAnsi="宋体" w:cs="宋体" w:hint="eastAsia"/>
          <w:b/>
          <w:color w:val="000000"/>
          <w:kern w:val="0"/>
          <w:sz w:val="28"/>
          <w:szCs w:val="28"/>
        </w:rPr>
        <w:t>福利项目：</w:t>
      </w:r>
    </w:p>
    <w:p w14:paraId="2773242B" w14:textId="0158BDB3" w:rsidR="00A55B56" w:rsidRPr="00170DE9" w:rsidRDefault="000804FC" w:rsidP="00170DE9">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足额缴纳</w:t>
      </w:r>
      <w:r w:rsidR="00A55B56" w:rsidRPr="00170DE9">
        <w:rPr>
          <w:rFonts w:ascii="宋体" w:eastAsia="宋体" w:hAnsi="宋体" w:cs="宋体" w:hint="eastAsia"/>
          <w:color w:val="000000"/>
          <w:kern w:val="0"/>
          <w:sz w:val="24"/>
          <w:szCs w:val="24"/>
        </w:rPr>
        <w:t>社会保险和公积金</w:t>
      </w:r>
      <w:r w:rsidR="00940C56" w:rsidRPr="00170DE9">
        <w:rPr>
          <w:rFonts w:ascii="宋体" w:eastAsia="宋体" w:hAnsi="宋体" w:cs="宋体" w:hint="eastAsia"/>
          <w:color w:val="000000"/>
          <w:kern w:val="0"/>
          <w:sz w:val="24"/>
          <w:szCs w:val="24"/>
        </w:rPr>
        <w:t>；</w:t>
      </w:r>
      <w:r w:rsidR="00535318" w:rsidRPr="00170DE9">
        <w:rPr>
          <w:rFonts w:ascii="宋体" w:eastAsia="宋体" w:hAnsi="宋体" w:cs="宋体" w:hint="eastAsia"/>
          <w:color w:val="000000"/>
          <w:kern w:val="0"/>
          <w:sz w:val="24"/>
          <w:szCs w:val="24"/>
        </w:rPr>
        <w:t xml:space="preserve"> </w:t>
      </w:r>
    </w:p>
    <w:p w14:paraId="0E76FFDD" w14:textId="447237E5" w:rsidR="00940C56" w:rsidRPr="00170DE9" w:rsidRDefault="000804FC" w:rsidP="00170DE9">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高标准项目全面的</w:t>
      </w:r>
      <w:r w:rsidR="00940C56" w:rsidRPr="00170DE9">
        <w:rPr>
          <w:rFonts w:ascii="宋体" w:eastAsia="宋体" w:hAnsi="宋体" w:cs="宋体" w:hint="eastAsia"/>
          <w:color w:val="000000"/>
          <w:kern w:val="0"/>
          <w:sz w:val="24"/>
          <w:szCs w:val="24"/>
        </w:rPr>
        <w:t>年度体检</w:t>
      </w:r>
      <w:r w:rsidR="00535318" w:rsidRPr="00170DE9">
        <w:rPr>
          <w:rFonts w:ascii="宋体" w:eastAsia="宋体" w:hAnsi="宋体" w:cs="宋体" w:hint="eastAsia"/>
          <w:color w:val="000000"/>
          <w:kern w:val="0"/>
          <w:sz w:val="24"/>
          <w:szCs w:val="24"/>
        </w:rPr>
        <w:t xml:space="preserve">； </w:t>
      </w:r>
      <w:r w:rsidR="00535318" w:rsidRPr="00170DE9">
        <w:rPr>
          <w:rFonts w:ascii="宋体" w:eastAsia="宋体" w:hAnsi="宋体" w:cs="宋体"/>
          <w:color w:val="000000"/>
          <w:kern w:val="0"/>
          <w:sz w:val="24"/>
          <w:szCs w:val="24"/>
        </w:rPr>
        <w:t xml:space="preserve"> </w:t>
      </w:r>
      <w:r w:rsidR="0034645E" w:rsidRPr="00170DE9">
        <w:rPr>
          <w:rFonts w:ascii="宋体" w:eastAsia="宋体" w:hAnsi="宋体" w:cs="宋体"/>
          <w:color w:val="000000"/>
          <w:kern w:val="0"/>
          <w:sz w:val="24"/>
          <w:szCs w:val="24"/>
        </w:rPr>
        <w:t xml:space="preserve"> </w:t>
      </w:r>
    </w:p>
    <w:p w14:paraId="1FACED25" w14:textId="6CD72B0D" w:rsidR="00940C56" w:rsidRPr="00170DE9" w:rsidRDefault="000804FC" w:rsidP="00170DE9">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大额度的</w:t>
      </w:r>
      <w:r w:rsidR="00940C56" w:rsidRPr="00170DE9">
        <w:rPr>
          <w:rFonts w:ascii="宋体" w:eastAsia="宋体" w:hAnsi="宋体" w:cs="宋体" w:hint="eastAsia"/>
          <w:color w:val="000000"/>
          <w:kern w:val="0"/>
          <w:sz w:val="24"/>
          <w:szCs w:val="24"/>
        </w:rPr>
        <w:t>节日</w:t>
      </w:r>
      <w:r w:rsidR="00F852BA" w:rsidRPr="00170DE9">
        <w:rPr>
          <w:rFonts w:ascii="宋体" w:eastAsia="宋体" w:hAnsi="宋体" w:cs="宋体" w:hint="eastAsia"/>
          <w:color w:val="000000"/>
          <w:kern w:val="0"/>
          <w:sz w:val="24"/>
          <w:szCs w:val="24"/>
        </w:rPr>
        <w:t xml:space="preserve">购物卡和礼品 </w:t>
      </w:r>
      <w:r w:rsidR="00940C56" w:rsidRPr="00170DE9">
        <w:rPr>
          <w:rFonts w:ascii="宋体" w:eastAsia="宋体" w:hAnsi="宋体" w:cs="宋体" w:hint="eastAsia"/>
          <w:color w:val="000000"/>
          <w:kern w:val="0"/>
          <w:sz w:val="24"/>
          <w:szCs w:val="24"/>
        </w:rPr>
        <w:t xml:space="preserve"> （中秋节 ，端午节等中国传统</w:t>
      </w:r>
      <w:r w:rsidR="00535318" w:rsidRPr="00170DE9">
        <w:rPr>
          <w:rFonts w:ascii="宋体" w:eastAsia="宋体" w:hAnsi="宋体" w:cs="宋体" w:hint="eastAsia"/>
          <w:color w:val="000000"/>
          <w:kern w:val="0"/>
          <w:sz w:val="24"/>
          <w:szCs w:val="24"/>
        </w:rPr>
        <w:t>节日）；</w:t>
      </w:r>
      <w:r w:rsidR="00F852BA" w:rsidRPr="00170DE9">
        <w:rPr>
          <w:rFonts w:ascii="宋体" w:eastAsia="宋体" w:hAnsi="宋体" w:cs="宋体" w:hint="eastAsia"/>
          <w:color w:val="000000"/>
          <w:kern w:val="0"/>
          <w:sz w:val="24"/>
          <w:szCs w:val="24"/>
        </w:rPr>
        <w:t xml:space="preserve"> </w:t>
      </w:r>
    </w:p>
    <w:p w14:paraId="79C4ABFA" w14:textId="159B7561" w:rsidR="00017194" w:rsidRPr="00170DE9" w:rsidRDefault="002B44E4" w:rsidP="00170DE9">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lastRenderedPageBreak/>
        <w:t>提供免费的</w:t>
      </w:r>
      <w:r w:rsidR="00F852BA" w:rsidRPr="00170DE9">
        <w:rPr>
          <w:rFonts w:ascii="宋体" w:eastAsia="宋体" w:hAnsi="宋体" w:cs="宋体" w:hint="eastAsia"/>
          <w:color w:val="000000"/>
          <w:kern w:val="0"/>
          <w:sz w:val="24"/>
          <w:szCs w:val="24"/>
        </w:rPr>
        <w:t>高标准</w:t>
      </w:r>
      <w:r w:rsidRPr="00170DE9">
        <w:rPr>
          <w:rFonts w:ascii="宋体" w:eastAsia="宋体" w:hAnsi="宋体" w:cs="宋体" w:hint="eastAsia"/>
          <w:color w:val="000000"/>
          <w:kern w:val="0"/>
          <w:sz w:val="24"/>
          <w:szCs w:val="24"/>
        </w:rPr>
        <w:t>工作餐、免费无限量</w:t>
      </w:r>
      <w:proofErr w:type="gramStart"/>
      <w:r w:rsidR="00F852BA" w:rsidRPr="00170DE9">
        <w:rPr>
          <w:rFonts w:ascii="宋体" w:eastAsia="宋体" w:hAnsi="宋体" w:cs="宋体" w:hint="eastAsia"/>
          <w:color w:val="000000"/>
          <w:kern w:val="0"/>
          <w:sz w:val="24"/>
          <w:szCs w:val="24"/>
        </w:rPr>
        <w:t>办公市</w:t>
      </w:r>
      <w:proofErr w:type="gramEnd"/>
      <w:r w:rsidRPr="00170DE9">
        <w:rPr>
          <w:rFonts w:ascii="宋体" w:eastAsia="宋体" w:hAnsi="宋体" w:cs="宋体" w:hint="eastAsia"/>
          <w:color w:val="000000"/>
          <w:kern w:val="0"/>
          <w:sz w:val="24"/>
          <w:szCs w:val="24"/>
        </w:rPr>
        <w:t xml:space="preserve">零食等； </w:t>
      </w:r>
    </w:p>
    <w:p w14:paraId="0F348C64" w14:textId="07F2D432" w:rsidR="009B578D" w:rsidRPr="00170DE9" w:rsidRDefault="00E20CC6" w:rsidP="00170DE9">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特殊岗位补充高额商业补充保险等；</w:t>
      </w:r>
      <w:r w:rsidR="006D1C89" w:rsidRPr="00170DE9">
        <w:rPr>
          <w:rFonts w:ascii="宋体" w:eastAsia="宋体" w:hAnsi="宋体" w:cs="宋体" w:hint="eastAsia"/>
          <w:color w:val="000000"/>
          <w:kern w:val="0"/>
          <w:sz w:val="24"/>
          <w:szCs w:val="24"/>
        </w:rPr>
        <w:t xml:space="preserve"> </w:t>
      </w:r>
    </w:p>
    <w:p w14:paraId="68C04B23" w14:textId="09C3405C" w:rsidR="002B44E4" w:rsidRPr="00170DE9" w:rsidRDefault="00BD2ECB" w:rsidP="00170DE9">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定期</w:t>
      </w:r>
      <w:r w:rsidR="00575BA2" w:rsidRPr="00170DE9">
        <w:rPr>
          <w:rFonts w:ascii="宋体" w:eastAsia="宋体" w:hAnsi="宋体" w:cs="宋体" w:hint="eastAsia"/>
          <w:color w:val="000000"/>
          <w:kern w:val="0"/>
          <w:sz w:val="24"/>
          <w:szCs w:val="24"/>
        </w:rPr>
        <w:t>组织拓展活动和</w:t>
      </w:r>
      <w:r w:rsidR="00575BA2" w:rsidRPr="00170DE9">
        <w:rPr>
          <w:rFonts w:ascii="宋体" w:eastAsia="宋体" w:hAnsi="宋体" w:cs="宋体"/>
          <w:color w:val="000000"/>
          <w:kern w:val="0"/>
          <w:sz w:val="24"/>
          <w:szCs w:val="24"/>
        </w:rPr>
        <w:t xml:space="preserve"> </w:t>
      </w:r>
      <w:r w:rsidR="00575BA2" w:rsidRPr="00170DE9">
        <w:rPr>
          <w:rFonts w:ascii="宋体" w:eastAsia="宋体" w:hAnsi="宋体" w:cs="宋体" w:hint="eastAsia"/>
          <w:color w:val="000000"/>
          <w:kern w:val="0"/>
          <w:sz w:val="24"/>
          <w:szCs w:val="24"/>
        </w:rPr>
        <w:t>团建活动等</w:t>
      </w:r>
      <w:r w:rsidR="006D1C89" w:rsidRPr="00170DE9">
        <w:rPr>
          <w:rFonts w:ascii="宋体" w:eastAsia="宋体" w:hAnsi="宋体" w:cs="宋体" w:hint="eastAsia"/>
          <w:color w:val="000000"/>
          <w:kern w:val="0"/>
          <w:sz w:val="24"/>
          <w:szCs w:val="24"/>
        </w:rPr>
        <w:t xml:space="preserve"> </w:t>
      </w:r>
      <w:r w:rsidR="00793E03" w:rsidRPr="00170DE9">
        <w:rPr>
          <w:rFonts w:ascii="宋体" w:eastAsia="宋体" w:hAnsi="宋体" w:cs="宋体" w:hint="eastAsia"/>
          <w:color w:val="000000"/>
          <w:kern w:val="0"/>
          <w:sz w:val="24"/>
          <w:szCs w:val="24"/>
        </w:rPr>
        <w:t>；</w:t>
      </w:r>
    </w:p>
    <w:p w14:paraId="4AC26599" w14:textId="0DD812C5" w:rsidR="00575BA2" w:rsidRPr="00632B4F" w:rsidRDefault="00170DE9" w:rsidP="00632B4F">
      <w:pPr>
        <w:pStyle w:val="a3"/>
        <w:numPr>
          <w:ilvl w:val="0"/>
          <w:numId w:val="6"/>
        </w:numPr>
        <w:spacing w:line="480" w:lineRule="auto"/>
        <w:ind w:firstLineChars="0"/>
        <w:rPr>
          <w:rFonts w:ascii="宋体" w:eastAsia="宋体" w:hAnsi="宋体" w:cs="宋体"/>
          <w:color w:val="000000"/>
          <w:kern w:val="0"/>
          <w:sz w:val="24"/>
          <w:szCs w:val="24"/>
        </w:rPr>
      </w:pPr>
      <w:r w:rsidRPr="00170DE9">
        <w:rPr>
          <w:rFonts w:ascii="宋体" w:eastAsia="宋体" w:hAnsi="宋体" w:cs="宋体" w:hint="eastAsia"/>
          <w:color w:val="000000"/>
          <w:kern w:val="0"/>
          <w:sz w:val="24"/>
          <w:szCs w:val="24"/>
        </w:rPr>
        <w:t>婚嫁津贴</w:t>
      </w:r>
      <w:r w:rsidR="00632B4F">
        <w:rPr>
          <w:rFonts w:ascii="宋体" w:eastAsia="宋体" w:hAnsi="宋体" w:cs="宋体" w:hint="eastAsia"/>
          <w:color w:val="000000"/>
          <w:kern w:val="0"/>
          <w:sz w:val="24"/>
          <w:szCs w:val="24"/>
        </w:rPr>
        <w:t xml:space="preserve">、弹性工作时间 等等 </w:t>
      </w:r>
      <w:r w:rsidR="00575BA2" w:rsidRPr="00632B4F">
        <w:rPr>
          <w:rFonts w:ascii="宋体" w:eastAsia="宋体" w:hAnsi="宋体" w:cs="宋体"/>
          <w:color w:val="000000"/>
          <w:kern w:val="0"/>
          <w:sz w:val="24"/>
          <w:szCs w:val="24"/>
        </w:rPr>
        <w:t>……</w:t>
      </w:r>
      <w:proofErr w:type="gramStart"/>
      <w:r w:rsidR="00575BA2" w:rsidRPr="00632B4F">
        <w:rPr>
          <w:rFonts w:ascii="宋体" w:eastAsia="宋体" w:hAnsi="宋体" w:cs="宋体"/>
          <w:color w:val="000000"/>
          <w:kern w:val="0"/>
          <w:sz w:val="24"/>
          <w:szCs w:val="24"/>
        </w:rPr>
        <w:t>………</w:t>
      </w:r>
      <w:proofErr w:type="gramEnd"/>
      <w:r w:rsidR="00575BA2" w:rsidRPr="00632B4F">
        <w:rPr>
          <w:rFonts w:ascii="宋体" w:eastAsia="宋体" w:hAnsi="宋体" w:cs="宋体"/>
          <w:color w:val="000000"/>
          <w:kern w:val="0"/>
          <w:sz w:val="24"/>
          <w:szCs w:val="24"/>
        </w:rPr>
        <w:t>……</w:t>
      </w:r>
    </w:p>
    <w:p w14:paraId="61278FB5" w14:textId="3A7E4D0D" w:rsidR="00E20CC6" w:rsidRDefault="008C78CA" w:rsidP="005F354A">
      <w:pPr>
        <w:spacing w:line="480" w:lineRule="auto"/>
        <w:rPr>
          <w:rFonts w:ascii="微软雅黑" w:eastAsia="微软雅黑" w:hAnsi="微软雅黑" w:cs="Times New Roman"/>
          <w:sz w:val="28"/>
          <w:szCs w:val="28"/>
        </w:rPr>
      </w:pPr>
      <w:r>
        <w:rPr>
          <w:rFonts w:ascii="微软雅黑" w:eastAsia="微软雅黑" w:hAnsi="微软雅黑" w:cs="Times New Roman" w:hint="eastAsia"/>
          <w:noProof/>
          <w:sz w:val="28"/>
          <w:szCs w:val="28"/>
        </w:rPr>
        <mc:AlternateContent>
          <mc:Choice Requires="wpg">
            <w:drawing>
              <wp:anchor distT="0" distB="0" distL="114300" distR="114300" simplePos="0" relativeHeight="251669504" behindDoc="0" locked="0" layoutInCell="1" allowOverlap="1" wp14:anchorId="1A5EAC63" wp14:editId="1B3B7D6A">
                <wp:simplePos x="0" y="0"/>
                <wp:positionH relativeFrom="column">
                  <wp:posOffset>-866775</wp:posOffset>
                </wp:positionH>
                <wp:positionV relativeFrom="paragraph">
                  <wp:posOffset>445135</wp:posOffset>
                </wp:positionV>
                <wp:extent cx="5242560" cy="899160"/>
                <wp:effectExtent l="0" t="0" r="15240" b="15240"/>
                <wp:wrapNone/>
                <wp:docPr id="2" name="组合 2"/>
                <wp:cNvGraphicFramePr/>
                <a:graphic xmlns:a="http://schemas.openxmlformats.org/drawingml/2006/main">
                  <a:graphicData uri="http://schemas.microsoft.com/office/word/2010/wordprocessingGroup">
                    <wpg:wgp>
                      <wpg:cNvGrpSpPr/>
                      <wpg:grpSpPr>
                        <a:xfrm>
                          <a:off x="0" y="0"/>
                          <a:ext cx="5242560" cy="899160"/>
                          <a:chOff x="0" y="0"/>
                          <a:chExt cx="5242560" cy="899160"/>
                        </a:xfrm>
                      </wpg:grpSpPr>
                      <wps:wsp>
                        <wps:cNvPr id="4" name="椭圆 3">
                          <a:extLst>
                            <a:ext uri="{FF2B5EF4-FFF2-40B4-BE49-F238E27FC236}">
                              <a16:creationId xmlns:a16="http://schemas.microsoft.com/office/drawing/2014/main" id="{E6F3ED27-C7A1-42E0-8396-A661CADD18E7}"/>
                            </a:ext>
                          </a:extLst>
                        </wps:cNvPr>
                        <wps:cNvSpPr/>
                        <wps:spPr>
                          <a:xfrm>
                            <a:off x="0" y="0"/>
                            <a:ext cx="1158240" cy="807720"/>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1641FBD" w14:textId="488256E3" w:rsidR="00E6199A" w:rsidRPr="00420B67" w:rsidRDefault="00E6199A" w:rsidP="00C05016">
                              <w:pPr>
                                <w:pStyle w:val="a4"/>
                                <w:spacing w:before="0" w:beforeAutospacing="0" w:after="0" w:afterAutospacing="0"/>
                                <w:rPr>
                                  <w:b/>
                                </w:rPr>
                              </w:pPr>
                              <w:r w:rsidRPr="00420B67">
                                <w:rPr>
                                  <w:rFonts w:asciiTheme="minorHAnsi" w:eastAsiaTheme="minorEastAsia" w:hAnsi="等线" w:cstheme="minorBidi" w:hint="eastAsia"/>
                                  <w:b/>
                                  <w:color w:val="000000" w:themeColor="text1"/>
                                  <w:kern w:val="24"/>
                                </w:rPr>
                                <w:t>参加宣讲</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椭圆 5">
                          <a:extLst>
                            <a:ext uri="{FF2B5EF4-FFF2-40B4-BE49-F238E27FC236}">
                              <a16:creationId xmlns:a16="http://schemas.microsoft.com/office/drawing/2014/main" id="{9ED15845-826B-4FE7-A2C6-45DAFB9AA504}"/>
                            </a:ext>
                          </a:extLst>
                        </wps:cNvPr>
                        <wps:cNvSpPr/>
                        <wps:spPr>
                          <a:xfrm>
                            <a:off x="1394460" y="7620"/>
                            <a:ext cx="1097280" cy="845820"/>
                          </a:xfrm>
                          <a:prstGeom prst="ellipse">
                            <a:avLst/>
                          </a:prstGeom>
                          <a:solidFill>
                            <a:schemeClr val="accent2">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948DCAB" w14:textId="77777777" w:rsidR="004F60D2" w:rsidRPr="00420B67" w:rsidRDefault="004F60D2" w:rsidP="004F60D2">
                              <w:pPr>
                                <w:pStyle w:val="a4"/>
                                <w:spacing w:before="0" w:beforeAutospacing="0" w:after="0" w:afterAutospacing="0"/>
                                <w:jc w:val="center"/>
                                <w:rPr>
                                  <w:b/>
                                  <w:color w:val="002060"/>
                                </w:rPr>
                              </w:pPr>
                              <w:r w:rsidRPr="00420B67">
                                <w:rPr>
                                  <w:rFonts w:asciiTheme="minorHAnsi" w:eastAsiaTheme="minorEastAsia" w:hAnsi="等线" w:cstheme="minorBidi" w:hint="eastAsia"/>
                                  <w:b/>
                                  <w:color w:val="002060"/>
                                  <w:kern w:val="24"/>
                                </w:rPr>
                                <w:t>HR初试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椭圆 7">
                          <a:extLst>
                            <a:ext uri="{FF2B5EF4-FFF2-40B4-BE49-F238E27FC236}">
                              <a16:creationId xmlns:a16="http://schemas.microsoft.com/office/drawing/2014/main" id="{60E5E630-879E-4CC9-AB3E-741EF4F6EDC7}"/>
                            </a:ext>
                          </a:extLst>
                        </wps:cNvPr>
                        <wps:cNvSpPr/>
                        <wps:spPr>
                          <a:xfrm>
                            <a:off x="2667000" y="7620"/>
                            <a:ext cx="1181100" cy="891540"/>
                          </a:xfrm>
                          <a:prstGeom prst="ellipse">
                            <a:avLst/>
                          </a:prstGeom>
                          <a:solidFill>
                            <a:srgbClr val="0070C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35C34C2" w14:textId="77777777" w:rsidR="00212293" w:rsidRPr="00420B67" w:rsidRDefault="00212293" w:rsidP="00212293">
                              <w:pPr>
                                <w:pStyle w:val="a4"/>
                                <w:spacing w:before="0" w:beforeAutospacing="0" w:after="0" w:afterAutospacing="0"/>
                                <w:jc w:val="center"/>
                                <w:rPr>
                                  <w:b/>
                                </w:rPr>
                              </w:pPr>
                              <w:r w:rsidRPr="00420B67">
                                <w:rPr>
                                  <w:rFonts w:asciiTheme="minorHAnsi" w:eastAsiaTheme="minorEastAsia" w:hAnsi="等线" w:cstheme="minorBidi" w:hint="eastAsia"/>
                                  <w:b/>
                                  <w:color w:val="000000" w:themeColor="text1"/>
                                  <w:kern w:val="24"/>
                                </w:rPr>
                                <w:t>部门复试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椭圆 9">
                          <a:extLst>
                            <a:ext uri="{FF2B5EF4-FFF2-40B4-BE49-F238E27FC236}">
                              <a16:creationId xmlns:a16="http://schemas.microsoft.com/office/drawing/2014/main" id="{B180AD40-A330-4225-915F-43152EF48609}"/>
                            </a:ext>
                          </a:extLst>
                        </wps:cNvPr>
                        <wps:cNvSpPr/>
                        <wps:spPr>
                          <a:xfrm>
                            <a:off x="4076700" y="15240"/>
                            <a:ext cx="1165860" cy="876300"/>
                          </a:xfrm>
                          <a:prstGeom prst="ellipse">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030FA6C" w14:textId="77777777" w:rsidR="00726657" w:rsidRPr="00420B67" w:rsidRDefault="00726657" w:rsidP="00726657">
                              <w:pPr>
                                <w:pStyle w:val="a4"/>
                                <w:spacing w:before="0" w:beforeAutospacing="0" w:after="0" w:afterAutospacing="0"/>
                                <w:rPr>
                                  <w:b/>
                                </w:rPr>
                              </w:pPr>
                              <w:r w:rsidRPr="00420B67">
                                <w:rPr>
                                  <w:rFonts w:asciiTheme="minorHAnsi" w:eastAsiaTheme="minorEastAsia" w:hAnsi="等线" w:cstheme="minorBidi" w:hint="eastAsia"/>
                                  <w:b/>
                                  <w:color w:val="000000" w:themeColor="text1"/>
                                  <w:kern w:val="24"/>
                                </w:rPr>
                                <w:t>高</w:t>
                              </w:r>
                              <w:proofErr w:type="gramStart"/>
                              <w:r w:rsidRPr="00420B67">
                                <w:rPr>
                                  <w:rFonts w:asciiTheme="minorHAnsi" w:eastAsiaTheme="minorEastAsia" w:hAnsi="等线" w:cstheme="minorBidi" w:hint="eastAsia"/>
                                  <w:b/>
                                  <w:color w:val="000000" w:themeColor="text1"/>
                                  <w:kern w:val="24"/>
                                </w:rPr>
                                <w:t>管终面</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1A5EAC63" id="组合 2" o:spid="_x0000_s1026" style="position:absolute;left:0;text-align:left;margin-left:-68.25pt;margin-top:35.05pt;width:412.8pt;height:70.8pt;z-index:251669504" coordsize="52425,89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">
                <v:oval id="椭圆 3" o:spid="_x0000_s1027" style="position:absolute;width:11582;height:8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" fillcolor="#8eaadb [1940]" strokecolor="#1f3763 [1604]" strokeweight="1pt">
                  <v:stroke joinstyle="miter"/>
                  <v:textbox>
                    <w:txbxContent>
                      <w:p w14:paraId="61641FBD" w14:textId="488256E3" w:rsidR="00E6199A" w:rsidRPr="00420B67" w:rsidRDefault="00E6199A" w:rsidP="00C05016">
                        <w:pPr>
                          <w:pStyle w:val="a4"/>
                          <w:spacing w:before="0" w:beforeAutospacing="0" w:after="0" w:afterAutospacing="0"/>
                          <w:rPr>
                            <w:b/>
                          </w:rPr>
                        </w:pPr>
                        <w:r w:rsidRPr="00420B67">
                          <w:rPr>
                            <w:rFonts w:asciiTheme="minorHAnsi" w:eastAsiaTheme="minorEastAsia" w:hAnsi="等线" w:cstheme="minorBidi" w:hint="eastAsia"/>
                            <w:b/>
                            <w:color w:val="000000" w:themeColor="text1"/>
                            <w:kern w:val="24"/>
                          </w:rPr>
                          <w:t>参加宣讲</w:t>
                        </w:r>
                      </w:p>
                    </w:txbxContent>
                  </v:textbox>
                </v:oval>
                <v:oval id="椭圆 5" o:spid="_x0000_s1028" style="position:absolute;left:13944;top:76;width:10973;height:84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" fillcolor="#f4b083 [1941]" strokecolor="#1f3763 [1604]" strokeweight="1pt">
                  <v:stroke joinstyle="miter"/>
                  <v:textbox>
                    <w:txbxContent>
                      <w:p w14:paraId="7948DCAB" w14:textId="77777777" w:rsidR="004F60D2" w:rsidRPr="00420B67" w:rsidRDefault="004F60D2" w:rsidP="004F60D2">
                        <w:pPr>
                          <w:pStyle w:val="a4"/>
                          <w:spacing w:before="0" w:beforeAutospacing="0" w:after="0" w:afterAutospacing="0"/>
                          <w:jc w:val="center"/>
                          <w:rPr>
                            <w:b/>
                            <w:color w:val="002060"/>
                          </w:rPr>
                        </w:pPr>
                        <w:r w:rsidRPr="00420B67">
                          <w:rPr>
                            <w:rFonts w:asciiTheme="minorHAnsi" w:eastAsiaTheme="minorEastAsia" w:hAnsi="等线" w:cstheme="minorBidi" w:hint="eastAsia"/>
                            <w:b/>
                            <w:color w:val="002060"/>
                            <w:kern w:val="24"/>
                          </w:rPr>
                          <w:t>HR初试</w:t>
                        </w:r>
                      </w:p>
                    </w:txbxContent>
                  </v:textbox>
                </v:oval>
                <v:oval id="椭圆 7" o:spid="_x0000_s1029" style="position:absolute;left:26670;top:76;width:11811;height:89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" fillcolor="#0070c0" strokecolor="#1f3763 [1604]" strokeweight="1pt">
                  <v:stroke joinstyle="miter"/>
                  <v:textbox>
                    <w:txbxContent>
                      <w:p w14:paraId="235C34C2" w14:textId="77777777" w:rsidR="00212293" w:rsidRPr="00420B67" w:rsidRDefault="00212293" w:rsidP="00212293">
                        <w:pPr>
                          <w:pStyle w:val="a4"/>
                          <w:spacing w:before="0" w:beforeAutospacing="0" w:after="0" w:afterAutospacing="0"/>
                          <w:jc w:val="center"/>
                          <w:rPr>
                            <w:b/>
                          </w:rPr>
                        </w:pPr>
                        <w:r w:rsidRPr="00420B67">
                          <w:rPr>
                            <w:rFonts w:asciiTheme="minorHAnsi" w:eastAsiaTheme="minorEastAsia" w:hAnsi="等线" w:cstheme="minorBidi" w:hint="eastAsia"/>
                            <w:b/>
                            <w:color w:val="000000" w:themeColor="text1"/>
                            <w:kern w:val="24"/>
                          </w:rPr>
                          <w:t>部门复试</w:t>
                        </w:r>
                      </w:p>
                    </w:txbxContent>
                  </v:textbox>
                </v:oval>
                <v:oval id="椭圆 9" o:spid="_x0000_s1030" style="position:absolute;left:40767;top:152;width:11658;height:87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" fillcolor="yellow" strokecolor="#1f3763 [1604]" strokeweight="1pt">
                  <v:stroke joinstyle="miter"/>
                  <v:textbox>
                    <w:txbxContent>
                      <w:p w14:paraId="6030FA6C" w14:textId="77777777" w:rsidR="00726657" w:rsidRPr="00420B67" w:rsidRDefault="00726657" w:rsidP="00726657">
                        <w:pPr>
                          <w:pStyle w:val="a4"/>
                          <w:spacing w:before="0" w:beforeAutospacing="0" w:after="0" w:afterAutospacing="0"/>
                          <w:rPr>
                            <w:b/>
                          </w:rPr>
                        </w:pPr>
                        <w:r w:rsidRPr="00420B67">
                          <w:rPr>
                            <w:rFonts w:asciiTheme="minorHAnsi" w:eastAsiaTheme="minorEastAsia" w:hAnsi="等线" w:cstheme="minorBidi" w:hint="eastAsia"/>
                            <w:b/>
                            <w:color w:val="000000" w:themeColor="text1"/>
                            <w:kern w:val="24"/>
                          </w:rPr>
                          <w:t>高</w:t>
                        </w:r>
                        <w:proofErr w:type="gramStart"/>
                        <w:r w:rsidRPr="00420B67">
                          <w:rPr>
                            <w:rFonts w:asciiTheme="minorHAnsi" w:eastAsiaTheme="minorEastAsia" w:hAnsi="等线" w:cstheme="minorBidi" w:hint="eastAsia"/>
                            <w:b/>
                            <w:color w:val="000000" w:themeColor="text1"/>
                            <w:kern w:val="24"/>
                          </w:rPr>
                          <w:t>管终面</w:t>
                        </w:r>
                        <w:proofErr w:type="gramEnd"/>
                      </w:p>
                    </w:txbxContent>
                  </v:textbox>
                </v:oval>
              </v:group>
            </w:pict>
          </mc:Fallback>
        </mc:AlternateContent>
      </w:r>
      <w:r w:rsidR="001B720A" w:rsidRPr="001B720A">
        <w:rPr>
          <w:rFonts w:ascii="微软雅黑" w:eastAsia="微软雅黑" w:hAnsi="微软雅黑" w:cs="Times New Roman" w:hint="eastAsia"/>
          <w:sz w:val="28"/>
          <w:szCs w:val="28"/>
        </w:rPr>
        <w:t>三： 招聘流程</w:t>
      </w:r>
      <w:r w:rsidR="00EA365B">
        <w:rPr>
          <w:rFonts w:ascii="微软雅黑" w:eastAsia="微软雅黑" w:hAnsi="微软雅黑" w:cs="Times New Roman"/>
          <w:sz w:val="28"/>
          <w:szCs w:val="28"/>
        </w:rPr>
        <w:t xml:space="preserve"> </w:t>
      </w:r>
    </w:p>
    <w:p w14:paraId="35DCE264" w14:textId="67D28E0A" w:rsidR="003941EF" w:rsidRDefault="00C0348C" w:rsidP="005F354A">
      <w:pPr>
        <w:spacing w:line="480" w:lineRule="auto"/>
        <w:rPr>
          <w:rFonts w:ascii="微软雅黑" w:eastAsia="微软雅黑" w:hAnsi="微软雅黑" w:cs="Times New Roman"/>
          <w:sz w:val="28"/>
          <w:szCs w:val="28"/>
        </w:rPr>
      </w:pPr>
      <w:r>
        <w:rPr>
          <w:noProof/>
        </w:rPr>
        <mc:AlternateContent>
          <mc:Choice Requires="wps">
            <w:drawing>
              <wp:anchor distT="0" distB="0" distL="114300" distR="114300" simplePos="0" relativeHeight="251673600" behindDoc="0" locked="0" layoutInCell="1" allowOverlap="1" wp14:anchorId="43250589" wp14:editId="31D6CAC1">
                <wp:simplePos x="0" y="0"/>
                <wp:positionH relativeFrom="column">
                  <wp:posOffset>4663440</wp:posOffset>
                </wp:positionH>
                <wp:positionV relativeFrom="paragraph">
                  <wp:posOffset>53340</wp:posOffset>
                </wp:positionV>
                <wp:extent cx="1165860" cy="891540"/>
                <wp:effectExtent l="0" t="0" r="15240" b="22860"/>
                <wp:wrapNone/>
                <wp:docPr id="11" name="椭圆 10">
                  <a:extLst xmlns:a="http://schemas.openxmlformats.org/drawingml/2006/main">
                    <a:ext uri="{FF2B5EF4-FFF2-40B4-BE49-F238E27FC236}">
                      <a16:creationId xmlns:a16="http://schemas.microsoft.com/office/drawing/2014/main" id="{C1B18493-A9FF-4DFC-B292-5ADC1A227BAC}"/>
                    </a:ext>
                  </a:extLst>
                </wp:docPr>
                <wp:cNvGraphicFramePr/>
                <a:graphic xmlns:a="http://schemas.openxmlformats.org/drawingml/2006/main">
                  <a:graphicData uri="http://schemas.microsoft.com/office/word/2010/wordprocessingShape">
                    <wps:wsp>
                      <wps:cNvSpPr/>
                      <wps:spPr>
                        <a:xfrm>
                          <a:off x="0" y="0"/>
                          <a:ext cx="1165860" cy="891540"/>
                        </a:xfrm>
                        <a:prstGeom prst="ellipse">
                          <a:avLst/>
                        </a:prstGeom>
                        <a:solidFill>
                          <a:srgbClr val="7030A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EC5B3AD" w14:textId="77777777" w:rsidR="00C23D58" w:rsidRPr="00420B67" w:rsidRDefault="00C23D58" w:rsidP="00C23D58">
                            <w:pPr>
                              <w:pStyle w:val="a4"/>
                              <w:spacing w:before="0" w:beforeAutospacing="0" w:after="0" w:afterAutospacing="0"/>
                              <w:jc w:val="center"/>
                              <w:rPr>
                                <w:b/>
                                <w:color w:val="002060"/>
                              </w:rPr>
                            </w:pPr>
                            <w:r w:rsidRPr="00420B67">
                              <w:rPr>
                                <w:rFonts w:asciiTheme="minorHAnsi" w:eastAsiaTheme="minorEastAsia" w:hAnsi="等线" w:cstheme="minorBidi" w:hint="eastAsia"/>
                                <w:b/>
                                <w:color w:val="002060"/>
                                <w:kern w:val="24"/>
                              </w:rPr>
                              <w:t>综合评估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250589" id="椭圆 10" o:spid="_x0000_s1031" style="position:absolute;left:0;text-align:left;margin-left:367.2pt;margin-top:4.2pt;width:91.8pt;height:70.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" fillcolor="#7030a0" strokecolor="#1f3763 [1604]" strokeweight="1pt">
                <v:stroke joinstyle="miter"/>
                <v:textbox>
                  <w:txbxContent>
                    <w:p w14:paraId="0EC5B3AD" w14:textId="77777777" w:rsidR="00C23D58" w:rsidRPr="00420B67" w:rsidRDefault="00C23D58" w:rsidP="00C23D58">
                      <w:pPr>
                        <w:pStyle w:val="a4"/>
                        <w:spacing w:before="0" w:beforeAutospacing="0" w:after="0" w:afterAutospacing="0"/>
                        <w:jc w:val="center"/>
                        <w:rPr>
                          <w:b/>
                          <w:color w:val="002060"/>
                        </w:rPr>
                      </w:pPr>
                      <w:r w:rsidRPr="00420B67">
                        <w:rPr>
                          <w:rFonts w:asciiTheme="minorHAnsi" w:eastAsiaTheme="minorEastAsia" w:hAnsi="等线" w:cstheme="minorBidi" w:hint="eastAsia"/>
                          <w:b/>
                          <w:color w:val="002060"/>
                          <w:kern w:val="24"/>
                        </w:rPr>
                        <w:t>综合评估</w:t>
                      </w:r>
                    </w:p>
                  </w:txbxContent>
                </v:textbox>
              </v:oval>
            </w:pict>
          </mc:Fallback>
        </mc:AlternateContent>
      </w:r>
      <w:r w:rsidR="006713E0">
        <w:rPr>
          <w:noProof/>
        </w:rPr>
        <mc:AlternateContent>
          <mc:Choice Requires="wps">
            <w:drawing>
              <wp:anchor distT="0" distB="0" distL="114300" distR="114300" simplePos="0" relativeHeight="251683840" behindDoc="0" locked="0" layoutInCell="1" allowOverlap="1" wp14:anchorId="46C2E58C" wp14:editId="182D1F6A">
                <wp:simplePos x="0" y="0"/>
                <wp:positionH relativeFrom="column">
                  <wp:posOffset>4343400</wp:posOffset>
                </wp:positionH>
                <wp:positionV relativeFrom="paragraph">
                  <wp:posOffset>342265</wp:posOffset>
                </wp:positionV>
                <wp:extent cx="327660" cy="219710"/>
                <wp:effectExtent l="19050" t="0" r="15240" b="27940"/>
                <wp:wrapNone/>
                <wp:docPr id="17" name="箭头: V 形 15">
                  <a:extLst xmlns:a="http://schemas.openxmlformats.org/drawingml/2006/main"/>
                </wp:docPr>
                <wp:cNvGraphicFramePr/>
                <a:graphic xmlns:a="http://schemas.openxmlformats.org/drawingml/2006/main">
                  <a:graphicData uri="http://schemas.microsoft.com/office/word/2010/wordprocessingShape">
                    <wps:wsp>
                      <wps:cNvSpPr/>
                      <wps:spPr>
                        <a:xfrm>
                          <a:off x="0" y="0"/>
                          <a:ext cx="327660" cy="219710"/>
                        </a:xfrm>
                        <a:prstGeom prst="chevron">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2392DA"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箭头: V 形 15" o:spid="_x0000_s1026" type="#_x0000_t55" style="position:absolute;left:0;text-align:left;margin-left:342pt;margin-top:26.95pt;width:25.8pt;height:1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" adj="14358" fillcolor="#92d050" strokecolor="#2f528f" strokeweight="1pt"/>
            </w:pict>
          </mc:Fallback>
        </mc:AlternateContent>
      </w:r>
      <w:r w:rsidR="0012556F">
        <w:rPr>
          <w:noProof/>
        </w:rPr>
        <mc:AlternateContent>
          <mc:Choice Requires="wps">
            <w:drawing>
              <wp:anchor distT="0" distB="0" distL="114300" distR="114300" simplePos="0" relativeHeight="251679744" behindDoc="0" locked="0" layoutInCell="1" allowOverlap="1" wp14:anchorId="464C336D" wp14:editId="161ADC0F">
                <wp:simplePos x="0" y="0"/>
                <wp:positionH relativeFrom="column">
                  <wp:posOffset>1508760</wp:posOffset>
                </wp:positionH>
                <wp:positionV relativeFrom="paragraph">
                  <wp:posOffset>349885</wp:posOffset>
                </wp:positionV>
                <wp:extent cx="327660" cy="219710"/>
                <wp:effectExtent l="19050" t="0" r="15240" b="27940"/>
                <wp:wrapNone/>
                <wp:docPr id="14" name="箭头: V 形 15">
                  <a:extLst xmlns:a="http://schemas.openxmlformats.org/drawingml/2006/main"/>
                </wp:docPr>
                <wp:cNvGraphicFramePr/>
                <a:graphic xmlns:a="http://schemas.openxmlformats.org/drawingml/2006/main">
                  <a:graphicData uri="http://schemas.microsoft.com/office/word/2010/wordprocessingShape">
                    <wps:wsp>
                      <wps:cNvSpPr/>
                      <wps:spPr>
                        <a:xfrm>
                          <a:off x="0" y="0"/>
                          <a:ext cx="327660" cy="219710"/>
                        </a:xfrm>
                        <a:prstGeom prst="chevron">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CBA0B" id="箭头: V 形 15" o:spid="_x0000_s1026" type="#_x0000_t55" style="position:absolute;left:0;text-align:left;margin-left:118.8pt;margin-top:27.55pt;width:25.8pt;height:17.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" adj="14358" fillcolor="#92d050" strokecolor="#2f528f" strokeweight="1pt"/>
            </w:pict>
          </mc:Fallback>
        </mc:AlternateContent>
      </w:r>
      <w:r w:rsidR="0012556F">
        <w:rPr>
          <w:noProof/>
        </w:rPr>
        <mc:AlternateContent>
          <mc:Choice Requires="wps">
            <w:drawing>
              <wp:anchor distT="0" distB="0" distL="114300" distR="114300" simplePos="0" relativeHeight="251681792" behindDoc="0" locked="0" layoutInCell="1" allowOverlap="1" wp14:anchorId="3F9A6AA8" wp14:editId="1F78E7EB">
                <wp:simplePos x="0" y="0"/>
                <wp:positionH relativeFrom="column">
                  <wp:posOffset>2910840</wp:posOffset>
                </wp:positionH>
                <wp:positionV relativeFrom="paragraph">
                  <wp:posOffset>342265</wp:posOffset>
                </wp:positionV>
                <wp:extent cx="327660" cy="219710"/>
                <wp:effectExtent l="19050" t="0" r="15240" b="27940"/>
                <wp:wrapNone/>
                <wp:docPr id="15" name="箭头: V 形 15">
                  <a:extLst xmlns:a="http://schemas.openxmlformats.org/drawingml/2006/main"/>
                </wp:docPr>
                <wp:cNvGraphicFramePr/>
                <a:graphic xmlns:a="http://schemas.openxmlformats.org/drawingml/2006/main">
                  <a:graphicData uri="http://schemas.microsoft.com/office/word/2010/wordprocessingShape">
                    <wps:wsp>
                      <wps:cNvSpPr/>
                      <wps:spPr>
                        <a:xfrm>
                          <a:off x="0" y="0"/>
                          <a:ext cx="327660" cy="219710"/>
                        </a:xfrm>
                        <a:prstGeom prst="chevron">
                          <a:avLst/>
                        </a:prstGeom>
                        <a:solidFill>
                          <a:srgbClr val="92D05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B7F80" id="箭头: V 形 15" o:spid="_x0000_s1026" type="#_x0000_t55" style="position:absolute;left:0;text-align:left;margin-left:229.2pt;margin-top:26.95pt;width:25.8pt;height:17.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" adj="14358" fillcolor="#92d050" strokecolor="#2f528f" strokeweight="1pt"/>
            </w:pict>
          </mc:Fallback>
        </mc:AlternateContent>
      </w:r>
      <w:r w:rsidR="0012556F">
        <w:rPr>
          <w:noProof/>
        </w:rPr>
        <mc:AlternateContent>
          <mc:Choice Requires="wps">
            <w:drawing>
              <wp:anchor distT="0" distB="0" distL="114300" distR="114300" simplePos="0" relativeHeight="251677696" behindDoc="0" locked="0" layoutInCell="1" allowOverlap="1" wp14:anchorId="362FF0FC" wp14:editId="7C65EC3F">
                <wp:simplePos x="0" y="0"/>
                <wp:positionH relativeFrom="column">
                  <wp:posOffset>220980</wp:posOffset>
                </wp:positionH>
                <wp:positionV relativeFrom="paragraph">
                  <wp:posOffset>350520</wp:posOffset>
                </wp:positionV>
                <wp:extent cx="327660" cy="219710"/>
                <wp:effectExtent l="19050" t="0" r="15240" b="27940"/>
                <wp:wrapNone/>
                <wp:docPr id="16" name="箭头: V 形 15">
                  <a:extLst xmlns:a="http://schemas.openxmlformats.org/drawingml/2006/main">
                    <a:ext uri="{FF2B5EF4-FFF2-40B4-BE49-F238E27FC236}">
                      <a16:creationId xmlns:a16="http://schemas.microsoft.com/office/drawing/2014/main" id="{6000044D-E1A9-49BC-83CB-99635EA8DA6D}"/>
                    </a:ext>
                  </a:extLst>
                </wp:docPr>
                <wp:cNvGraphicFramePr/>
                <a:graphic xmlns:a="http://schemas.openxmlformats.org/drawingml/2006/main">
                  <a:graphicData uri="http://schemas.microsoft.com/office/word/2010/wordprocessingShape">
                    <wps:wsp>
                      <wps:cNvSpPr/>
                      <wps:spPr>
                        <a:xfrm>
                          <a:off x="0" y="0"/>
                          <a:ext cx="327660" cy="219710"/>
                        </a:xfrm>
                        <a:prstGeom prst="chevron">
                          <a:avLst/>
                        </a:prstGeom>
                        <a:solidFill>
                          <a:srgbClr val="92D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54F72" id="箭头: V 形 15" o:spid="_x0000_s1026" type="#_x0000_t55" style="position:absolute;left:0;text-align:left;margin-left:17.4pt;margin-top:27.6pt;width:25.8pt;height:1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" adj="14358" fillcolor="#92d050" strokecolor="#1f3763 [1604]" strokeweight="1pt"/>
            </w:pict>
          </mc:Fallback>
        </mc:AlternateContent>
      </w:r>
    </w:p>
    <w:p w14:paraId="11890FCE" w14:textId="77DA904B" w:rsidR="003941EF" w:rsidRDefault="00247765" w:rsidP="005F354A">
      <w:pPr>
        <w:spacing w:line="480" w:lineRule="auto"/>
        <w:rPr>
          <w:rFonts w:ascii="微软雅黑" w:eastAsia="微软雅黑" w:hAnsi="微软雅黑" w:cs="Times New Roman"/>
          <w:sz w:val="28"/>
          <w:szCs w:val="28"/>
        </w:rPr>
      </w:pPr>
      <w:r>
        <w:rPr>
          <w:noProof/>
        </w:rPr>
        <mc:AlternateContent>
          <mc:Choice Requires="wps">
            <w:drawing>
              <wp:anchor distT="0" distB="0" distL="114300" distR="114300" simplePos="0" relativeHeight="251685888" behindDoc="0" locked="0" layoutInCell="1" allowOverlap="1" wp14:anchorId="2E66A8A8" wp14:editId="092D4B14">
                <wp:simplePos x="0" y="0"/>
                <wp:positionH relativeFrom="column">
                  <wp:posOffset>-601980</wp:posOffset>
                </wp:positionH>
                <wp:positionV relativeFrom="paragraph">
                  <wp:posOffset>449580</wp:posOffset>
                </wp:positionV>
                <wp:extent cx="6195060" cy="1459865"/>
                <wp:effectExtent l="0" t="19050" r="0" b="26035"/>
                <wp:wrapNone/>
                <wp:docPr id="19" name="箭头: 下弧形 18">
                  <a:extLst xmlns:a="http://schemas.openxmlformats.org/drawingml/2006/main">
                    <a:ext uri="{FF2B5EF4-FFF2-40B4-BE49-F238E27FC236}">
                      <a16:creationId xmlns:a16="http://schemas.microsoft.com/office/drawing/2014/main" id="{35F76656-A95F-4213-9FE2-ED66CABCEECD}"/>
                    </a:ext>
                  </a:extLst>
                </wp:docPr>
                <wp:cNvGraphicFramePr/>
                <a:graphic xmlns:a="http://schemas.openxmlformats.org/drawingml/2006/main">
                  <a:graphicData uri="http://schemas.microsoft.com/office/word/2010/wordprocessingShape">
                    <wps:wsp>
                      <wps:cNvSpPr/>
                      <wps:spPr>
                        <a:xfrm>
                          <a:off x="0" y="0"/>
                          <a:ext cx="6195060" cy="1459865"/>
                        </a:xfrm>
                        <a:prstGeom prst="curvedUpArrow">
                          <a:avLst/>
                        </a:prstGeom>
                        <a:solidFill>
                          <a:schemeClr val="accent6"/>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6F5FFB2"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箭头: 下弧形 18" o:spid="_x0000_s1026" type="#_x0000_t104" style="position:absolute;left:0;text-align:left;margin-left:-47.4pt;margin-top:35.4pt;width:487.8pt;height:114.9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" adj="19055,20964,5400" fillcolor="#70ad47 [3209]" strokecolor="#1f3763 [1604]" strokeweight="1pt"/>
            </w:pict>
          </mc:Fallback>
        </mc:AlternateContent>
      </w:r>
    </w:p>
    <w:p w14:paraId="17CCD9CA" w14:textId="6A1662D6" w:rsidR="003941EF" w:rsidRPr="001B720A" w:rsidRDefault="003941EF" w:rsidP="005F354A">
      <w:pPr>
        <w:spacing w:line="480" w:lineRule="auto"/>
        <w:rPr>
          <w:rFonts w:ascii="微软雅黑" w:eastAsia="微软雅黑" w:hAnsi="微软雅黑" w:cs="Times New Roman"/>
          <w:sz w:val="28"/>
          <w:szCs w:val="28"/>
        </w:rPr>
      </w:pPr>
    </w:p>
    <w:p w14:paraId="7382C152" w14:textId="2FF5EC9A" w:rsidR="001B720A" w:rsidRPr="00E20CC6" w:rsidRDefault="001B720A" w:rsidP="005F354A">
      <w:pPr>
        <w:spacing w:line="480" w:lineRule="auto"/>
        <w:rPr>
          <w:rFonts w:ascii="宋体" w:eastAsia="宋体" w:hAnsi="宋体" w:cs="宋体"/>
          <w:b/>
          <w:color w:val="000000"/>
          <w:kern w:val="0"/>
          <w:sz w:val="24"/>
          <w:szCs w:val="24"/>
        </w:rPr>
      </w:pPr>
    </w:p>
    <w:p w14:paraId="72B87ACC" w14:textId="6DAAD25B" w:rsidR="002B44E4" w:rsidRDefault="00A83452" w:rsidP="005F354A">
      <w:pPr>
        <w:spacing w:line="480" w:lineRule="auto"/>
        <w:rPr>
          <w:rFonts w:ascii="宋体" w:eastAsia="宋体" w:hAnsi="宋体" w:cs="宋体"/>
          <w:b/>
          <w:color w:val="000000"/>
          <w:kern w:val="0"/>
          <w:sz w:val="24"/>
          <w:szCs w:val="24"/>
        </w:rPr>
      </w:pPr>
      <w:r w:rsidRPr="00A83452">
        <w:rPr>
          <w:rFonts w:ascii="宋体" w:eastAsia="宋体" w:hAnsi="宋体" w:cs="宋体"/>
          <w:b/>
          <w:noProof/>
          <w:color w:val="000000"/>
          <w:kern w:val="0"/>
          <w:sz w:val="24"/>
          <w:szCs w:val="24"/>
        </w:rPr>
        <mc:AlternateContent>
          <mc:Choice Requires="wps">
            <w:drawing>
              <wp:anchor distT="0" distB="0" distL="114300" distR="114300" simplePos="0" relativeHeight="251687936" behindDoc="0" locked="0" layoutInCell="1" allowOverlap="1" wp14:anchorId="4B6328A4" wp14:editId="034567CE">
                <wp:simplePos x="0" y="0"/>
                <wp:positionH relativeFrom="column">
                  <wp:posOffset>1564005</wp:posOffset>
                </wp:positionH>
                <wp:positionV relativeFrom="paragraph">
                  <wp:posOffset>231775</wp:posOffset>
                </wp:positionV>
                <wp:extent cx="1592580" cy="869950"/>
                <wp:effectExtent l="0" t="19050" r="26670" b="25400"/>
                <wp:wrapNone/>
                <wp:docPr id="22" name="卷形: 水平 21">
                  <a:extLst xmlns:a="http://schemas.openxmlformats.org/drawingml/2006/main">
                    <a:ext uri="{FF2B5EF4-FFF2-40B4-BE49-F238E27FC236}">
                      <a16:creationId xmlns:a16="http://schemas.microsoft.com/office/drawing/2014/main" id="{8F5250E9-E4B7-483A-905F-EC152EF5C874}"/>
                    </a:ext>
                  </a:extLst>
                </wp:docPr>
                <wp:cNvGraphicFramePr/>
                <a:graphic xmlns:a="http://schemas.openxmlformats.org/drawingml/2006/main">
                  <a:graphicData uri="http://schemas.microsoft.com/office/word/2010/wordprocessingShape">
                    <wps:wsp>
                      <wps:cNvSpPr/>
                      <wps:spPr>
                        <a:xfrm>
                          <a:off x="0" y="0"/>
                          <a:ext cx="1592580" cy="869950"/>
                        </a:xfrm>
                        <a:prstGeom prst="horizontalScroll">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0178C924" w14:textId="77777777" w:rsidR="00A83452" w:rsidRPr="00077E6D" w:rsidRDefault="00A83452" w:rsidP="00A83452">
                            <w:pPr>
                              <w:pStyle w:val="a4"/>
                              <w:spacing w:before="0" w:beforeAutospacing="0" w:after="0" w:afterAutospacing="0"/>
                              <w:jc w:val="center"/>
                              <w:rPr>
                                <w:b/>
                              </w:rPr>
                            </w:pPr>
                            <w:r w:rsidRPr="00077E6D">
                              <w:rPr>
                                <w:rFonts w:asciiTheme="minorHAnsi" w:eastAsiaTheme="minorEastAsia" w:hAnsi="等线" w:cstheme="minorBidi" w:hint="eastAsia"/>
                                <w:b/>
                                <w:color w:val="000000" w:themeColor="text1"/>
                                <w:kern w:val="24"/>
                                <w:sz w:val="32"/>
                                <w:szCs w:val="32"/>
                              </w:rPr>
                              <w:t xml:space="preserve">发Offer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6328A4"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卷形: 水平 21" o:spid="_x0000_s1032" type="#_x0000_t98" style="position:absolute;left:0;text-align:left;margin-left:123.15pt;margin-top:18.25pt;width:125.4pt;height:6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" fillcolor="red" strokecolor="#1f3763 [1604]" strokeweight="1pt">
                <v:stroke joinstyle="miter"/>
                <v:textbox>
                  <w:txbxContent>
                    <w:p w14:paraId="0178C924" w14:textId="77777777" w:rsidR="00A83452" w:rsidRPr="00077E6D" w:rsidRDefault="00A83452" w:rsidP="00A83452">
                      <w:pPr>
                        <w:pStyle w:val="a4"/>
                        <w:spacing w:before="0" w:beforeAutospacing="0" w:after="0" w:afterAutospacing="0"/>
                        <w:jc w:val="center"/>
                        <w:rPr>
                          <w:b/>
                        </w:rPr>
                      </w:pPr>
                      <w:r w:rsidRPr="00077E6D">
                        <w:rPr>
                          <w:rFonts w:asciiTheme="minorHAnsi" w:eastAsiaTheme="minorEastAsia" w:hAnsi="等线" w:cstheme="minorBidi" w:hint="eastAsia"/>
                          <w:b/>
                          <w:color w:val="000000" w:themeColor="text1"/>
                          <w:kern w:val="24"/>
                          <w:sz w:val="32"/>
                          <w:szCs w:val="32"/>
                        </w:rPr>
                        <w:t xml:space="preserve">发Offer </w:t>
                      </w:r>
                    </w:p>
                  </w:txbxContent>
                </v:textbox>
              </v:shape>
            </w:pict>
          </mc:Fallback>
        </mc:AlternateContent>
      </w:r>
    </w:p>
    <w:p w14:paraId="1C34B928" w14:textId="77777777" w:rsidR="00DD63D0" w:rsidRDefault="00DD63D0" w:rsidP="005F354A">
      <w:pPr>
        <w:spacing w:line="480" w:lineRule="auto"/>
        <w:rPr>
          <w:rFonts w:ascii="微软雅黑" w:eastAsia="微软雅黑" w:hAnsi="微软雅黑" w:cs="Times New Roman"/>
          <w:sz w:val="28"/>
          <w:szCs w:val="28"/>
        </w:rPr>
      </w:pPr>
    </w:p>
    <w:p w14:paraId="23DC749C" w14:textId="746210CA" w:rsidR="00DB57EE" w:rsidRPr="00CF547F" w:rsidRDefault="00D75C7D" w:rsidP="005F354A">
      <w:pPr>
        <w:spacing w:line="480" w:lineRule="auto"/>
        <w:rPr>
          <w:rFonts w:ascii="宋体" w:eastAsia="宋体" w:hAnsi="宋体" w:cs="宋体"/>
          <w:b/>
          <w:color w:val="000000"/>
          <w:kern w:val="0"/>
          <w:sz w:val="24"/>
          <w:szCs w:val="24"/>
        </w:rPr>
      </w:pPr>
      <w:r w:rsidRPr="001B720A">
        <w:rPr>
          <w:rFonts w:ascii="微软雅黑" w:eastAsia="微软雅黑" w:hAnsi="微软雅黑" w:cs="Times New Roman" w:hint="eastAsia"/>
          <w:sz w:val="28"/>
          <w:szCs w:val="28"/>
        </w:rPr>
        <w:t>三：</w:t>
      </w:r>
      <w:r w:rsidR="00DD63D0">
        <w:rPr>
          <w:rFonts w:ascii="微软雅黑" w:eastAsia="微软雅黑" w:hAnsi="微软雅黑" w:cs="Times New Roman" w:hint="eastAsia"/>
          <w:sz w:val="28"/>
          <w:szCs w:val="28"/>
        </w:rPr>
        <w:t xml:space="preserve">联系我们 </w:t>
      </w:r>
      <w:bookmarkStart w:id="1" w:name="_GoBack"/>
      <w:bookmarkEnd w:id="1"/>
    </w:p>
    <w:p w14:paraId="20266739" w14:textId="2424167E" w:rsidR="00357F47" w:rsidRDefault="003941EF" w:rsidP="00357F47">
      <w:pPr>
        <w:spacing w:line="480" w:lineRule="auto"/>
        <w:rPr>
          <w:rFonts w:ascii="宋体" w:eastAsia="宋体" w:hAnsi="宋体" w:cs="宋体"/>
          <w:color w:val="000000"/>
          <w:kern w:val="0"/>
          <w:sz w:val="24"/>
          <w:szCs w:val="24"/>
        </w:rPr>
      </w:pPr>
      <w:r w:rsidRPr="00357F47">
        <w:rPr>
          <w:rFonts w:ascii="宋体" w:eastAsia="宋体" w:hAnsi="宋体" w:cs="宋体" w:hint="eastAsia"/>
          <w:color w:val="000000"/>
          <w:kern w:val="0"/>
          <w:sz w:val="24"/>
          <w:szCs w:val="24"/>
        </w:rPr>
        <w:t>简历投递</w:t>
      </w:r>
      <w:r w:rsidR="00357F47">
        <w:rPr>
          <w:rFonts w:ascii="宋体" w:eastAsia="宋体" w:hAnsi="宋体" w:cs="宋体" w:hint="eastAsia"/>
          <w:color w:val="000000"/>
          <w:kern w:val="0"/>
          <w:sz w:val="24"/>
          <w:szCs w:val="24"/>
        </w:rPr>
        <w:t>：</w:t>
      </w:r>
    </w:p>
    <w:p w14:paraId="237F22F7" w14:textId="67F07AA6" w:rsidR="00D75C7D" w:rsidRPr="004123D3" w:rsidRDefault="00873D03" w:rsidP="00357F47">
      <w:pPr>
        <w:spacing w:line="480" w:lineRule="auto"/>
        <w:rPr>
          <w:rFonts w:ascii="宋体" w:eastAsia="宋体" w:hAnsi="宋体" w:cs="宋体"/>
          <w:b/>
          <w:color w:val="000000"/>
          <w:kern w:val="0"/>
          <w:sz w:val="24"/>
          <w:szCs w:val="24"/>
        </w:rPr>
      </w:pPr>
      <w:r w:rsidRPr="004123D3">
        <w:rPr>
          <w:rFonts w:ascii="宋体" w:eastAsia="宋体" w:hAnsi="宋体" w:cs="宋体" w:hint="eastAsia"/>
          <w:b/>
          <w:color w:val="000000"/>
          <w:kern w:val="0"/>
          <w:sz w:val="24"/>
          <w:szCs w:val="24"/>
        </w:rPr>
        <w:t>王</w:t>
      </w:r>
      <w:r w:rsidR="00357F47" w:rsidRPr="004123D3">
        <w:rPr>
          <w:rFonts w:ascii="宋体" w:eastAsia="宋体" w:hAnsi="宋体" w:cs="宋体" w:hint="eastAsia"/>
          <w:b/>
          <w:color w:val="000000"/>
          <w:kern w:val="0"/>
          <w:sz w:val="24"/>
          <w:szCs w:val="24"/>
        </w:rPr>
        <w:t>女士</w:t>
      </w:r>
      <w:hyperlink r:id="rId8" w:history="1">
        <w:r w:rsidR="00357F47" w:rsidRPr="004123D3">
          <w:rPr>
            <w:rStyle w:val="a5"/>
            <w:rFonts w:ascii="宋体" w:eastAsia="宋体" w:hAnsi="宋体" w:cs="宋体"/>
            <w:b/>
            <w:kern w:val="0"/>
            <w:sz w:val="24"/>
            <w:szCs w:val="24"/>
          </w:rPr>
          <w:t>zenghua.wang@vertilite.com</w:t>
        </w:r>
      </w:hyperlink>
      <w:r w:rsidR="00DB57EE" w:rsidRPr="004123D3">
        <w:rPr>
          <w:rFonts w:ascii="宋体" w:eastAsia="宋体" w:hAnsi="宋体" w:cs="宋体"/>
          <w:b/>
          <w:color w:val="000000"/>
          <w:kern w:val="0"/>
          <w:sz w:val="24"/>
          <w:szCs w:val="24"/>
        </w:rPr>
        <w:t xml:space="preserve"> </w:t>
      </w:r>
      <w:r w:rsidR="00357F47" w:rsidRPr="004123D3">
        <w:rPr>
          <w:rFonts w:ascii="宋体" w:eastAsia="宋体" w:hAnsi="宋体" w:cs="宋体" w:hint="eastAsia"/>
          <w:b/>
          <w:color w:val="000000"/>
          <w:kern w:val="0"/>
          <w:sz w:val="24"/>
          <w:szCs w:val="24"/>
        </w:rPr>
        <w:t>/</w:t>
      </w:r>
      <w:r w:rsidR="00357F47" w:rsidRPr="004123D3">
        <w:rPr>
          <w:rFonts w:ascii="宋体" w:eastAsia="宋体" w:hAnsi="宋体" w:cs="宋体"/>
          <w:b/>
          <w:color w:val="000000"/>
          <w:kern w:val="0"/>
          <w:sz w:val="24"/>
          <w:szCs w:val="24"/>
        </w:rPr>
        <w:t xml:space="preserve"> </w:t>
      </w:r>
      <w:r w:rsidRPr="004123D3">
        <w:rPr>
          <w:rFonts w:ascii="宋体" w:eastAsia="宋体" w:hAnsi="宋体" w:cs="宋体" w:hint="eastAsia"/>
          <w:b/>
          <w:color w:val="000000"/>
          <w:kern w:val="0"/>
          <w:sz w:val="24"/>
          <w:szCs w:val="24"/>
        </w:rPr>
        <w:t>张女士</w:t>
      </w:r>
      <w:hyperlink r:id="rId9" w:history="1">
        <w:r w:rsidRPr="004123D3">
          <w:rPr>
            <w:rFonts w:ascii="宋体" w:eastAsia="宋体" w:hAnsi="宋体" w:cs="宋体"/>
            <w:b/>
            <w:color w:val="000000"/>
            <w:kern w:val="0"/>
            <w:sz w:val="24"/>
            <w:szCs w:val="24"/>
            <w:u w:val="single"/>
          </w:rPr>
          <w:t>ying.zhang@vertilite.com</w:t>
        </w:r>
      </w:hyperlink>
      <w:r w:rsidR="0001641C" w:rsidRPr="004123D3">
        <w:rPr>
          <w:rFonts w:ascii="宋体" w:eastAsia="宋体" w:hAnsi="宋体" w:cs="宋体"/>
          <w:b/>
          <w:color w:val="000000"/>
          <w:kern w:val="0"/>
          <w:sz w:val="24"/>
          <w:szCs w:val="24"/>
          <w:u w:val="single"/>
        </w:rPr>
        <w:t xml:space="preserve">  </w:t>
      </w:r>
    </w:p>
    <w:p w14:paraId="6AC52A20" w14:textId="78673EEC" w:rsidR="003941EF" w:rsidRPr="004123D3" w:rsidRDefault="003941EF" w:rsidP="004123D3">
      <w:pPr>
        <w:spacing w:line="480" w:lineRule="auto"/>
        <w:rPr>
          <w:rFonts w:ascii="宋体" w:eastAsia="宋体" w:hAnsi="宋体" w:cs="宋体"/>
          <w:b/>
          <w:color w:val="000000"/>
          <w:kern w:val="0"/>
          <w:sz w:val="24"/>
          <w:szCs w:val="24"/>
        </w:rPr>
      </w:pPr>
      <w:r w:rsidRPr="004123D3">
        <w:rPr>
          <w:rFonts w:ascii="宋体" w:eastAsia="宋体" w:hAnsi="宋体" w:cs="宋体" w:hint="eastAsia"/>
          <w:b/>
          <w:color w:val="000000"/>
          <w:kern w:val="0"/>
          <w:sz w:val="24"/>
          <w:szCs w:val="24"/>
        </w:rPr>
        <w:t>联系方式（</w:t>
      </w:r>
      <w:proofErr w:type="gramStart"/>
      <w:r w:rsidRPr="004123D3">
        <w:rPr>
          <w:rFonts w:ascii="宋体" w:eastAsia="宋体" w:hAnsi="宋体" w:cs="宋体" w:hint="eastAsia"/>
          <w:b/>
          <w:color w:val="000000"/>
          <w:kern w:val="0"/>
          <w:sz w:val="24"/>
          <w:szCs w:val="24"/>
        </w:rPr>
        <w:t>微信同步</w:t>
      </w:r>
      <w:proofErr w:type="gramEnd"/>
      <w:r w:rsidRPr="004123D3">
        <w:rPr>
          <w:rFonts w:ascii="宋体" w:eastAsia="宋体" w:hAnsi="宋体" w:cs="宋体" w:hint="eastAsia"/>
          <w:b/>
          <w:color w:val="000000"/>
          <w:kern w:val="0"/>
          <w:sz w:val="24"/>
          <w:szCs w:val="24"/>
        </w:rPr>
        <w:t>）：</w:t>
      </w:r>
      <w:r w:rsidR="00873D03" w:rsidRPr="004123D3">
        <w:rPr>
          <w:rFonts w:ascii="宋体" w:eastAsia="宋体" w:hAnsi="宋体" w:cs="宋体" w:hint="eastAsia"/>
          <w:b/>
          <w:color w:val="000000"/>
          <w:kern w:val="0"/>
          <w:sz w:val="24"/>
          <w:szCs w:val="24"/>
        </w:rPr>
        <w:t>王女士</w:t>
      </w:r>
      <w:r w:rsidR="00441AB8" w:rsidRPr="004123D3">
        <w:rPr>
          <w:rFonts w:ascii="宋体" w:eastAsia="宋体" w:hAnsi="宋体" w:cs="宋体" w:hint="eastAsia"/>
          <w:b/>
          <w:color w:val="000000"/>
          <w:kern w:val="0"/>
          <w:sz w:val="24"/>
          <w:szCs w:val="24"/>
        </w:rPr>
        <w:t>13584966647</w:t>
      </w:r>
      <w:r w:rsidR="00441AB8" w:rsidRPr="004123D3">
        <w:rPr>
          <w:rFonts w:ascii="宋体" w:eastAsia="宋体" w:hAnsi="宋体" w:cs="宋体"/>
          <w:b/>
          <w:color w:val="000000"/>
          <w:kern w:val="0"/>
          <w:sz w:val="24"/>
          <w:szCs w:val="24"/>
        </w:rPr>
        <w:t xml:space="preserve"> </w:t>
      </w:r>
      <w:r w:rsidR="004123D3" w:rsidRPr="004123D3">
        <w:rPr>
          <w:rFonts w:ascii="宋体" w:eastAsia="宋体" w:hAnsi="宋体" w:cs="宋体" w:hint="eastAsia"/>
          <w:b/>
          <w:color w:val="000000"/>
          <w:kern w:val="0"/>
          <w:sz w:val="24"/>
          <w:szCs w:val="24"/>
        </w:rPr>
        <w:t>/</w:t>
      </w:r>
      <w:r w:rsidR="004123D3" w:rsidRPr="004123D3">
        <w:rPr>
          <w:rFonts w:ascii="宋体" w:eastAsia="宋体" w:hAnsi="宋体" w:cs="宋体"/>
          <w:b/>
          <w:color w:val="000000"/>
          <w:kern w:val="0"/>
          <w:sz w:val="24"/>
          <w:szCs w:val="24"/>
        </w:rPr>
        <w:t xml:space="preserve"> </w:t>
      </w:r>
      <w:r w:rsidR="00873D03" w:rsidRPr="004123D3">
        <w:rPr>
          <w:rFonts w:ascii="宋体" w:eastAsia="宋体" w:hAnsi="宋体" w:cs="宋体" w:hint="eastAsia"/>
          <w:b/>
          <w:color w:val="000000"/>
          <w:kern w:val="0"/>
          <w:sz w:val="24"/>
          <w:szCs w:val="24"/>
        </w:rPr>
        <w:t>张女士</w:t>
      </w:r>
      <w:r w:rsidR="00441AB8" w:rsidRPr="004123D3">
        <w:rPr>
          <w:rFonts w:ascii="宋体" w:eastAsia="宋体" w:hAnsi="宋体" w:cs="宋体"/>
          <w:b/>
          <w:color w:val="000000"/>
          <w:kern w:val="0"/>
          <w:sz w:val="24"/>
          <w:szCs w:val="24"/>
        </w:rPr>
        <w:t xml:space="preserve"> </w:t>
      </w:r>
      <w:r w:rsidR="00873D03" w:rsidRPr="004123D3">
        <w:rPr>
          <w:rFonts w:ascii="宋体" w:eastAsia="宋体" w:hAnsi="宋体" w:cs="宋体"/>
          <w:b/>
          <w:color w:val="000000"/>
          <w:kern w:val="0"/>
          <w:sz w:val="24"/>
          <w:szCs w:val="24"/>
        </w:rPr>
        <w:t xml:space="preserve">13776897814  </w:t>
      </w:r>
    </w:p>
    <w:p w14:paraId="58AC2FCB" w14:textId="0E742C1C" w:rsidR="00DB57EE" w:rsidRPr="004123D3" w:rsidRDefault="00DB57EE" w:rsidP="004123D3">
      <w:pPr>
        <w:widowControl/>
        <w:spacing w:line="360" w:lineRule="auto"/>
        <w:rPr>
          <w:rFonts w:ascii="宋体" w:eastAsia="宋体" w:hAnsi="宋体" w:cs="宋体"/>
          <w:b/>
          <w:color w:val="000000"/>
          <w:kern w:val="0"/>
          <w:sz w:val="24"/>
          <w:szCs w:val="24"/>
        </w:rPr>
      </w:pPr>
      <w:r w:rsidRPr="004123D3">
        <w:rPr>
          <w:rFonts w:ascii="宋体" w:eastAsia="宋体" w:hAnsi="宋体" w:cs="宋体" w:hint="eastAsia"/>
          <w:b/>
          <w:color w:val="000000"/>
          <w:kern w:val="0"/>
          <w:sz w:val="24"/>
          <w:szCs w:val="24"/>
        </w:rPr>
        <w:t>公司地址：江苏省常州市武进高新区凤翔路</w:t>
      </w:r>
      <w:r w:rsidRPr="004123D3">
        <w:rPr>
          <w:rFonts w:ascii="宋体" w:eastAsia="宋体" w:hAnsi="宋体" w:cs="宋体"/>
          <w:b/>
          <w:color w:val="000000"/>
          <w:kern w:val="0"/>
          <w:sz w:val="24"/>
          <w:szCs w:val="24"/>
        </w:rPr>
        <w:t>7</w:t>
      </w:r>
      <w:r w:rsidRPr="004123D3">
        <w:rPr>
          <w:rFonts w:ascii="宋体" w:eastAsia="宋体" w:hAnsi="宋体" w:cs="宋体" w:hint="eastAsia"/>
          <w:b/>
          <w:color w:val="000000"/>
          <w:kern w:val="0"/>
          <w:sz w:val="24"/>
          <w:szCs w:val="24"/>
        </w:rPr>
        <w:t>号金沙江光电产业园办公楼五楼</w:t>
      </w:r>
    </w:p>
    <w:p w14:paraId="0631D96B" w14:textId="2F5A605E" w:rsidR="00DB57EE" w:rsidRDefault="004123D3" w:rsidP="004123D3">
      <w:pPr>
        <w:spacing w:line="360" w:lineRule="auto"/>
        <w:rPr>
          <w:rFonts w:ascii="宋体" w:eastAsia="宋体" w:hAnsi="宋体" w:cs="宋体"/>
          <w:b/>
          <w:color w:val="000000"/>
          <w:kern w:val="0"/>
          <w:sz w:val="24"/>
          <w:szCs w:val="24"/>
          <w:u w:val="single"/>
        </w:rPr>
      </w:pPr>
      <w:r w:rsidRPr="004123D3">
        <w:rPr>
          <w:rFonts w:ascii="宋体" w:eastAsia="宋体" w:hAnsi="宋体" w:cs="宋体" w:hint="eastAsia"/>
          <w:b/>
          <w:color w:val="000000"/>
          <w:kern w:val="0"/>
          <w:sz w:val="24"/>
          <w:szCs w:val="24"/>
        </w:rPr>
        <w:t>公司</w:t>
      </w:r>
      <w:r w:rsidR="00DB57EE" w:rsidRPr="004123D3">
        <w:rPr>
          <w:rFonts w:ascii="宋体" w:eastAsia="宋体" w:hAnsi="宋体" w:cs="宋体" w:hint="eastAsia"/>
          <w:b/>
          <w:color w:val="000000"/>
          <w:kern w:val="0"/>
          <w:sz w:val="24"/>
          <w:szCs w:val="24"/>
        </w:rPr>
        <w:t>网址：</w:t>
      </w:r>
      <w:r w:rsidRPr="004123D3">
        <w:rPr>
          <w:rFonts w:ascii="宋体" w:eastAsia="宋体" w:hAnsi="宋体" w:cs="宋体" w:hint="eastAsia"/>
          <w:b/>
          <w:color w:val="000000"/>
          <w:kern w:val="0"/>
          <w:sz w:val="24"/>
          <w:szCs w:val="24"/>
        </w:rPr>
        <w:t xml:space="preserve"> </w:t>
      </w:r>
      <w:hyperlink r:id="rId10" w:history="1">
        <w:r w:rsidRPr="004123D3">
          <w:rPr>
            <w:rStyle w:val="a5"/>
            <w:rFonts w:ascii="宋体" w:hAnsi="宋体" w:cs="宋体"/>
            <w:b/>
            <w:sz w:val="24"/>
            <w:szCs w:val="24"/>
          </w:rPr>
          <w:t>www.vertilite.com</w:t>
        </w:r>
      </w:hyperlink>
      <w:r w:rsidR="00DB57EE" w:rsidRPr="004123D3">
        <w:rPr>
          <w:rFonts w:ascii="宋体" w:eastAsia="宋体" w:hAnsi="宋体" w:cs="宋体"/>
          <w:b/>
          <w:color w:val="000000"/>
          <w:kern w:val="0"/>
          <w:sz w:val="24"/>
          <w:szCs w:val="24"/>
          <w:u w:val="single"/>
        </w:rPr>
        <w:t xml:space="preserve">  </w:t>
      </w:r>
      <w:r>
        <w:rPr>
          <w:rFonts w:ascii="宋体" w:eastAsia="宋体" w:hAnsi="宋体" w:cs="宋体"/>
          <w:b/>
          <w:color w:val="000000"/>
          <w:kern w:val="0"/>
          <w:sz w:val="24"/>
          <w:szCs w:val="24"/>
          <w:u w:val="single"/>
        </w:rPr>
        <w:t xml:space="preserve"> </w:t>
      </w:r>
    </w:p>
    <w:p w14:paraId="499942FE" w14:textId="052E819A" w:rsidR="00DD63D0" w:rsidRDefault="00DD63D0" w:rsidP="00DD63D0">
      <w:pPr>
        <w:spacing w:line="480" w:lineRule="auto"/>
        <w:rPr>
          <w:rFonts w:ascii="微软雅黑" w:eastAsia="微软雅黑" w:hAnsi="微软雅黑" w:cs="Times New Roman"/>
          <w:sz w:val="28"/>
          <w:szCs w:val="28"/>
        </w:rPr>
      </w:pPr>
      <w:r w:rsidRPr="00DD63D0">
        <w:rPr>
          <w:rFonts w:ascii="微软雅黑" w:eastAsia="微软雅黑" w:hAnsi="微软雅黑" w:cs="Times New Roman" w:hint="eastAsia"/>
          <w:sz w:val="28"/>
          <w:szCs w:val="28"/>
        </w:rPr>
        <w:t>四：</w:t>
      </w:r>
      <w:r>
        <w:rPr>
          <w:rFonts w:ascii="微软雅黑" w:eastAsia="微软雅黑" w:hAnsi="微软雅黑" w:cs="Times New Roman" w:hint="eastAsia"/>
          <w:sz w:val="28"/>
          <w:szCs w:val="28"/>
        </w:rPr>
        <w:t xml:space="preserve">我们所在的位置 </w:t>
      </w:r>
    </w:p>
    <w:p w14:paraId="3BCFB8F7" w14:textId="59805C25" w:rsidR="00DD63D0" w:rsidRPr="00DD63D0" w:rsidRDefault="00471E15" w:rsidP="00DD63D0">
      <w:pPr>
        <w:spacing w:line="480" w:lineRule="auto"/>
        <w:rPr>
          <w:rFonts w:ascii="微软雅黑" w:eastAsia="微软雅黑" w:hAnsi="微软雅黑" w:cs="Times New Roman"/>
          <w:sz w:val="28"/>
          <w:szCs w:val="28"/>
        </w:rPr>
      </w:pPr>
      <w:r w:rsidRPr="007B5284">
        <w:rPr>
          <w:noProof/>
        </w:rPr>
        <w:drawing>
          <wp:inline distT="0" distB="0" distL="0" distR="0" wp14:anchorId="2C5BD0E8" wp14:editId="61BFDC5A">
            <wp:extent cx="5059680" cy="1927225"/>
            <wp:effectExtent l="0" t="0" r="7620" b="0"/>
            <wp:docPr id="29" name="图片 29" descr="C:\Users\潮7000~1\AppData\Local\Temp\15391357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潮7000~1\AppData\Local\Temp\1539135793(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804" cy="1976789"/>
                    </a:xfrm>
                    <a:prstGeom prst="rect">
                      <a:avLst/>
                    </a:prstGeom>
                    <a:noFill/>
                    <a:ln>
                      <a:noFill/>
                    </a:ln>
                  </pic:spPr>
                </pic:pic>
              </a:graphicData>
            </a:graphic>
          </wp:inline>
        </w:drawing>
      </w:r>
    </w:p>
    <w:sectPr w:rsidR="00DD63D0" w:rsidRPr="00DD63D0" w:rsidSect="00211F83">
      <w:headerReference w:type="default" r:id="rId12"/>
      <w:footerReference w:type="default" r:id="rId13"/>
      <w:pgSz w:w="11906" w:h="16838" w:code="9"/>
      <w:pgMar w:top="238" w:right="1797" w:bottom="249"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A1DB3" w14:textId="77777777" w:rsidR="00E90B11" w:rsidRDefault="00E90B11" w:rsidP="004A3547">
      <w:r>
        <w:separator/>
      </w:r>
    </w:p>
  </w:endnote>
  <w:endnote w:type="continuationSeparator" w:id="0">
    <w:p w14:paraId="3D7567FD" w14:textId="77777777" w:rsidR="00E90B11" w:rsidRDefault="00E90B11" w:rsidP="004A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F7231" w14:textId="7049EA9E" w:rsidR="00BD27B4" w:rsidRPr="00BD27B4" w:rsidRDefault="00BD27B4" w:rsidP="00BD27B4">
    <w:pPr>
      <w:widowControl/>
      <w:ind w:firstLineChars="900" w:firstLine="1890"/>
      <w:rPr>
        <w:rFonts w:ascii="宋体" w:eastAsia="宋体" w:hAnsi="宋体" w:cs="宋体"/>
        <w:color w:val="000000"/>
        <w:kern w:val="0"/>
        <w:sz w:val="20"/>
        <w:szCs w:val="20"/>
      </w:rPr>
    </w:pPr>
    <w:r>
      <w:rPr>
        <w:rFonts w:hint="eastAsia"/>
      </w:rPr>
      <w:t>地址：</w:t>
    </w:r>
    <w:r w:rsidRPr="00BD27B4">
      <w:rPr>
        <w:rFonts w:ascii="宋体" w:eastAsia="宋体" w:hAnsi="宋体" w:cs="宋体" w:hint="eastAsia"/>
        <w:color w:val="000000"/>
        <w:kern w:val="0"/>
        <w:sz w:val="20"/>
        <w:szCs w:val="20"/>
      </w:rPr>
      <w:t>江苏省常州市武进高新区凤翔路</w:t>
    </w:r>
    <w:r w:rsidRPr="00BD27B4">
      <w:rPr>
        <w:rFonts w:ascii="宋体" w:eastAsia="宋体" w:hAnsi="宋体" w:cs="宋体"/>
        <w:color w:val="000000"/>
        <w:kern w:val="0"/>
        <w:sz w:val="20"/>
        <w:szCs w:val="20"/>
      </w:rPr>
      <w:t>7</w:t>
    </w:r>
    <w:r w:rsidRPr="00BD27B4">
      <w:rPr>
        <w:rFonts w:ascii="宋体" w:eastAsia="宋体" w:hAnsi="宋体" w:cs="宋体" w:hint="eastAsia"/>
        <w:color w:val="000000"/>
        <w:kern w:val="0"/>
        <w:sz w:val="20"/>
        <w:szCs w:val="20"/>
      </w:rPr>
      <w:t>号金沙江光电产业园办公楼五楼</w:t>
    </w:r>
  </w:p>
  <w:p w14:paraId="690D6980" w14:textId="1E49EDBD" w:rsidR="00BD27B4" w:rsidRPr="00BD27B4" w:rsidRDefault="00BD27B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2B0E0" w14:textId="77777777" w:rsidR="00E90B11" w:rsidRDefault="00E90B11" w:rsidP="004A3547">
      <w:r>
        <w:separator/>
      </w:r>
    </w:p>
  </w:footnote>
  <w:footnote w:type="continuationSeparator" w:id="0">
    <w:p w14:paraId="56BCDD5C" w14:textId="77777777" w:rsidR="00E90B11" w:rsidRDefault="00E90B11" w:rsidP="004A3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0E736" w14:textId="69FAC01E" w:rsidR="004A3547" w:rsidRPr="004A3547" w:rsidRDefault="004A3547" w:rsidP="004A3547">
    <w:pPr>
      <w:pStyle w:val="a8"/>
      <w:pBdr>
        <w:bottom w:val="single" w:sz="6" w:space="5" w:color="auto"/>
      </w:pBdr>
      <w:jc w:val="both"/>
      <w:rPr>
        <w:sz w:val="24"/>
        <w:szCs w:val="24"/>
      </w:rPr>
    </w:pPr>
    <w:r>
      <w:rPr>
        <w:rFonts w:hint="eastAsia"/>
        <w:sz w:val="24"/>
        <w:szCs w:val="24"/>
      </w:rPr>
      <w:t xml:space="preserve"> </w:t>
    </w:r>
    <w:r>
      <w:rPr>
        <w:sz w:val="24"/>
        <w:szCs w:val="24"/>
      </w:rPr>
      <w:t xml:space="preserve">               </w:t>
    </w:r>
    <w:r w:rsidR="00DD63D0">
      <w:rPr>
        <w:sz w:val="24"/>
        <w:szCs w:val="24"/>
      </w:rPr>
      <w:t xml:space="preserve">                </w:t>
    </w:r>
    <w:r w:rsidRPr="004A3547">
      <w:rPr>
        <w:rFonts w:hint="eastAsia"/>
        <w:sz w:val="24"/>
        <w:szCs w:val="24"/>
      </w:rPr>
      <w:t>常州</w:t>
    </w:r>
    <w:proofErr w:type="gramStart"/>
    <w:r w:rsidRPr="004A3547">
      <w:rPr>
        <w:rFonts w:hint="eastAsia"/>
        <w:sz w:val="24"/>
        <w:szCs w:val="24"/>
      </w:rPr>
      <w:t>纵慧芯光</w:t>
    </w:r>
    <w:proofErr w:type="gramEnd"/>
    <w:r w:rsidRPr="004A3547">
      <w:rPr>
        <w:rFonts w:hint="eastAsia"/>
        <w:sz w:val="24"/>
        <w:szCs w:val="24"/>
      </w:rPr>
      <w:t xml:space="preserve">半导体科技有限公司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4613"/>
    <w:multiLevelType w:val="hybridMultilevel"/>
    <w:tmpl w:val="B0DA0B42"/>
    <w:lvl w:ilvl="0" w:tplc="E61AF9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51904B5"/>
    <w:multiLevelType w:val="hybridMultilevel"/>
    <w:tmpl w:val="7D2ED9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CA5E6B"/>
    <w:multiLevelType w:val="hybridMultilevel"/>
    <w:tmpl w:val="558C6486"/>
    <w:lvl w:ilvl="0" w:tplc="DEA027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B2266BC"/>
    <w:multiLevelType w:val="hybridMultilevel"/>
    <w:tmpl w:val="28BC3A9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5FFE53D3"/>
    <w:multiLevelType w:val="hybridMultilevel"/>
    <w:tmpl w:val="B50409D0"/>
    <w:lvl w:ilvl="0" w:tplc="0D026D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1553C32"/>
    <w:multiLevelType w:val="hybridMultilevel"/>
    <w:tmpl w:val="37A880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9E"/>
    <w:rsid w:val="00000B8B"/>
    <w:rsid w:val="0001641C"/>
    <w:rsid w:val="00017194"/>
    <w:rsid w:val="00037C0A"/>
    <w:rsid w:val="00052ADE"/>
    <w:rsid w:val="00066E9C"/>
    <w:rsid w:val="00077E6D"/>
    <w:rsid w:val="000804FC"/>
    <w:rsid w:val="00097887"/>
    <w:rsid w:val="000A0B0A"/>
    <w:rsid w:val="000B296F"/>
    <w:rsid w:val="000D2FF0"/>
    <w:rsid w:val="000D3B73"/>
    <w:rsid w:val="000F244F"/>
    <w:rsid w:val="0012556F"/>
    <w:rsid w:val="00136198"/>
    <w:rsid w:val="0014461B"/>
    <w:rsid w:val="0015305E"/>
    <w:rsid w:val="001568DC"/>
    <w:rsid w:val="001630F5"/>
    <w:rsid w:val="00170DE9"/>
    <w:rsid w:val="00173BE0"/>
    <w:rsid w:val="00181FF9"/>
    <w:rsid w:val="001849E5"/>
    <w:rsid w:val="001957DB"/>
    <w:rsid w:val="001B0A20"/>
    <w:rsid w:val="001B720A"/>
    <w:rsid w:val="001B7D4C"/>
    <w:rsid w:val="001C2904"/>
    <w:rsid w:val="001E205A"/>
    <w:rsid w:val="00202E4E"/>
    <w:rsid w:val="00211F83"/>
    <w:rsid w:val="00212293"/>
    <w:rsid w:val="0022580A"/>
    <w:rsid w:val="0022676A"/>
    <w:rsid w:val="002360CE"/>
    <w:rsid w:val="00247765"/>
    <w:rsid w:val="00247B18"/>
    <w:rsid w:val="00250D39"/>
    <w:rsid w:val="00254249"/>
    <w:rsid w:val="0027044F"/>
    <w:rsid w:val="00292CEC"/>
    <w:rsid w:val="0029354D"/>
    <w:rsid w:val="002B33A7"/>
    <w:rsid w:val="002B44E4"/>
    <w:rsid w:val="002D238F"/>
    <w:rsid w:val="002E09B1"/>
    <w:rsid w:val="002E10B7"/>
    <w:rsid w:val="002E3719"/>
    <w:rsid w:val="002E50AC"/>
    <w:rsid w:val="002E6FAF"/>
    <w:rsid w:val="00307BE2"/>
    <w:rsid w:val="003261FA"/>
    <w:rsid w:val="00341E8D"/>
    <w:rsid w:val="00344F7A"/>
    <w:rsid w:val="00345FEB"/>
    <w:rsid w:val="0034645E"/>
    <w:rsid w:val="0034704C"/>
    <w:rsid w:val="00357603"/>
    <w:rsid w:val="0035793E"/>
    <w:rsid w:val="00357F47"/>
    <w:rsid w:val="003602A3"/>
    <w:rsid w:val="00376FD6"/>
    <w:rsid w:val="00377DEF"/>
    <w:rsid w:val="003941EF"/>
    <w:rsid w:val="003A3C0C"/>
    <w:rsid w:val="003B096D"/>
    <w:rsid w:val="003B3EE4"/>
    <w:rsid w:val="003B7819"/>
    <w:rsid w:val="003C7A83"/>
    <w:rsid w:val="003D0F9F"/>
    <w:rsid w:val="003D415B"/>
    <w:rsid w:val="003E3D32"/>
    <w:rsid w:val="003F7CD1"/>
    <w:rsid w:val="00402DAD"/>
    <w:rsid w:val="004123D3"/>
    <w:rsid w:val="004134FB"/>
    <w:rsid w:val="00420B67"/>
    <w:rsid w:val="00422B40"/>
    <w:rsid w:val="00426C75"/>
    <w:rsid w:val="00436CBD"/>
    <w:rsid w:val="00441AB8"/>
    <w:rsid w:val="00442301"/>
    <w:rsid w:val="0044318A"/>
    <w:rsid w:val="00446138"/>
    <w:rsid w:val="0044788E"/>
    <w:rsid w:val="004574CB"/>
    <w:rsid w:val="00471E15"/>
    <w:rsid w:val="0047276C"/>
    <w:rsid w:val="004913B2"/>
    <w:rsid w:val="00492D6D"/>
    <w:rsid w:val="004A3547"/>
    <w:rsid w:val="004C1177"/>
    <w:rsid w:val="004D04FC"/>
    <w:rsid w:val="004E416E"/>
    <w:rsid w:val="004E4653"/>
    <w:rsid w:val="004E5223"/>
    <w:rsid w:val="004F2FBB"/>
    <w:rsid w:val="004F60D2"/>
    <w:rsid w:val="005108BB"/>
    <w:rsid w:val="00514AC8"/>
    <w:rsid w:val="00516E1E"/>
    <w:rsid w:val="0052667F"/>
    <w:rsid w:val="00535318"/>
    <w:rsid w:val="00551965"/>
    <w:rsid w:val="00560BD5"/>
    <w:rsid w:val="005745BC"/>
    <w:rsid w:val="00575BA2"/>
    <w:rsid w:val="00583042"/>
    <w:rsid w:val="005847DE"/>
    <w:rsid w:val="0059328D"/>
    <w:rsid w:val="005A7F78"/>
    <w:rsid w:val="005D76F1"/>
    <w:rsid w:val="005E7336"/>
    <w:rsid w:val="005F354A"/>
    <w:rsid w:val="005F3EC3"/>
    <w:rsid w:val="00632B4F"/>
    <w:rsid w:val="00637558"/>
    <w:rsid w:val="0064225E"/>
    <w:rsid w:val="006547D0"/>
    <w:rsid w:val="006629DC"/>
    <w:rsid w:val="0066460A"/>
    <w:rsid w:val="006651A8"/>
    <w:rsid w:val="006713E0"/>
    <w:rsid w:val="00680F01"/>
    <w:rsid w:val="00684CB3"/>
    <w:rsid w:val="006860B1"/>
    <w:rsid w:val="00691706"/>
    <w:rsid w:val="00696A94"/>
    <w:rsid w:val="006B287C"/>
    <w:rsid w:val="006B7E67"/>
    <w:rsid w:val="006C3214"/>
    <w:rsid w:val="006D1C89"/>
    <w:rsid w:val="007049E4"/>
    <w:rsid w:val="00713700"/>
    <w:rsid w:val="00714AA3"/>
    <w:rsid w:val="00715ADA"/>
    <w:rsid w:val="00726657"/>
    <w:rsid w:val="007268D0"/>
    <w:rsid w:val="00726A8F"/>
    <w:rsid w:val="00734D85"/>
    <w:rsid w:val="00736898"/>
    <w:rsid w:val="007523DE"/>
    <w:rsid w:val="007830C4"/>
    <w:rsid w:val="00783AB2"/>
    <w:rsid w:val="00783B22"/>
    <w:rsid w:val="00785621"/>
    <w:rsid w:val="0079344A"/>
    <w:rsid w:val="00793E03"/>
    <w:rsid w:val="00796D4E"/>
    <w:rsid w:val="007C39A5"/>
    <w:rsid w:val="007D0F8E"/>
    <w:rsid w:val="007E285B"/>
    <w:rsid w:val="007E58CF"/>
    <w:rsid w:val="007F5DAD"/>
    <w:rsid w:val="00802B25"/>
    <w:rsid w:val="00803C43"/>
    <w:rsid w:val="00811914"/>
    <w:rsid w:val="008130AB"/>
    <w:rsid w:val="00814B1A"/>
    <w:rsid w:val="00840FE3"/>
    <w:rsid w:val="0084281D"/>
    <w:rsid w:val="00843691"/>
    <w:rsid w:val="00873D03"/>
    <w:rsid w:val="008A3480"/>
    <w:rsid w:val="008B4622"/>
    <w:rsid w:val="008B7839"/>
    <w:rsid w:val="008C399A"/>
    <w:rsid w:val="008C78CA"/>
    <w:rsid w:val="008D220A"/>
    <w:rsid w:val="008E01A5"/>
    <w:rsid w:val="008F676D"/>
    <w:rsid w:val="009077FB"/>
    <w:rsid w:val="0091098A"/>
    <w:rsid w:val="00931CE2"/>
    <w:rsid w:val="00940C56"/>
    <w:rsid w:val="00941040"/>
    <w:rsid w:val="0097081B"/>
    <w:rsid w:val="0097435C"/>
    <w:rsid w:val="00974646"/>
    <w:rsid w:val="00980B23"/>
    <w:rsid w:val="00983471"/>
    <w:rsid w:val="00986B67"/>
    <w:rsid w:val="0099029E"/>
    <w:rsid w:val="0099343E"/>
    <w:rsid w:val="009B578D"/>
    <w:rsid w:val="009D04F5"/>
    <w:rsid w:val="009D30FE"/>
    <w:rsid w:val="009E286E"/>
    <w:rsid w:val="009E5644"/>
    <w:rsid w:val="009F1666"/>
    <w:rsid w:val="009F5AB3"/>
    <w:rsid w:val="00A01064"/>
    <w:rsid w:val="00A23C9F"/>
    <w:rsid w:val="00A25774"/>
    <w:rsid w:val="00A37340"/>
    <w:rsid w:val="00A47B6C"/>
    <w:rsid w:val="00A55B56"/>
    <w:rsid w:val="00A5692D"/>
    <w:rsid w:val="00A63444"/>
    <w:rsid w:val="00A70C7E"/>
    <w:rsid w:val="00A70FE1"/>
    <w:rsid w:val="00A71FA6"/>
    <w:rsid w:val="00A83290"/>
    <w:rsid w:val="00A83452"/>
    <w:rsid w:val="00A91D66"/>
    <w:rsid w:val="00AA1ADF"/>
    <w:rsid w:val="00AA53F3"/>
    <w:rsid w:val="00AD1B6E"/>
    <w:rsid w:val="00AD499F"/>
    <w:rsid w:val="00AE092C"/>
    <w:rsid w:val="00AE1470"/>
    <w:rsid w:val="00AF3F10"/>
    <w:rsid w:val="00AF6207"/>
    <w:rsid w:val="00B16B98"/>
    <w:rsid w:val="00B35EC4"/>
    <w:rsid w:val="00B378CD"/>
    <w:rsid w:val="00B63DCA"/>
    <w:rsid w:val="00B64ED1"/>
    <w:rsid w:val="00B768A1"/>
    <w:rsid w:val="00B7757C"/>
    <w:rsid w:val="00B873EB"/>
    <w:rsid w:val="00B9455E"/>
    <w:rsid w:val="00BA4FAB"/>
    <w:rsid w:val="00BB4034"/>
    <w:rsid w:val="00BC1E76"/>
    <w:rsid w:val="00BC3922"/>
    <w:rsid w:val="00BD041A"/>
    <w:rsid w:val="00BD1A68"/>
    <w:rsid w:val="00BD27B4"/>
    <w:rsid w:val="00BD2ECB"/>
    <w:rsid w:val="00BD5FEB"/>
    <w:rsid w:val="00BE2F7B"/>
    <w:rsid w:val="00C0348C"/>
    <w:rsid w:val="00C05016"/>
    <w:rsid w:val="00C11236"/>
    <w:rsid w:val="00C23D58"/>
    <w:rsid w:val="00C24A67"/>
    <w:rsid w:val="00C2725B"/>
    <w:rsid w:val="00C510D1"/>
    <w:rsid w:val="00C5136D"/>
    <w:rsid w:val="00C62E67"/>
    <w:rsid w:val="00C64366"/>
    <w:rsid w:val="00C775AD"/>
    <w:rsid w:val="00C97AC0"/>
    <w:rsid w:val="00CC06D8"/>
    <w:rsid w:val="00CE0720"/>
    <w:rsid w:val="00CE44BF"/>
    <w:rsid w:val="00CF076C"/>
    <w:rsid w:val="00CF547F"/>
    <w:rsid w:val="00D02B8F"/>
    <w:rsid w:val="00D07F45"/>
    <w:rsid w:val="00D314F8"/>
    <w:rsid w:val="00D358A3"/>
    <w:rsid w:val="00D40712"/>
    <w:rsid w:val="00D41D0C"/>
    <w:rsid w:val="00D47357"/>
    <w:rsid w:val="00D51658"/>
    <w:rsid w:val="00D57E0B"/>
    <w:rsid w:val="00D57F6F"/>
    <w:rsid w:val="00D6476F"/>
    <w:rsid w:val="00D66D3C"/>
    <w:rsid w:val="00D67CB9"/>
    <w:rsid w:val="00D75C7D"/>
    <w:rsid w:val="00D761E7"/>
    <w:rsid w:val="00DB2A02"/>
    <w:rsid w:val="00DB57EE"/>
    <w:rsid w:val="00DC5A93"/>
    <w:rsid w:val="00DD5762"/>
    <w:rsid w:val="00DD63D0"/>
    <w:rsid w:val="00DE2BD4"/>
    <w:rsid w:val="00E031F7"/>
    <w:rsid w:val="00E04E27"/>
    <w:rsid w:val="00E07AFE"/>
    <w:rsid w:val="00E1398B"/>
    <w:rsid w:val="00E20CC6"/>
    <w:rsid w:val="00E328EE"/>
    <w:rsid w:val="00E558D4"/>
    <w:rsid w:val="00E6199A"/>
    <w:rsid w:val="00E658D7"/>
    <w:rsid w:val="00E90B11"/>
    <w:rsid w:val="00E9656E"/>
    <w:rsid w:val="00EA3556"/>
    <w:rsid w:val="00EA365B"/>
    <w:rsid w:val="00EB1D08"/>
    <w:rsid w:val="00EB27F8"/>
    <w:rsid w:val="00EB6898"/>
    <w:rsid w:val="00EC7FDB"/>
    <w:rsid w:val="00ED1D81"/>
    <w:rsid w:val="00EF43DA"/>
    <w:rsid w:val="00EF5A7C"/>
    <w:rsid w:val="00F12563"/>
    <w:rsid w:val="00F21CC2"/>
    <w:rsid w:val="00F26B6E"/>
    <w:rsid w:val="00F26D56"/>
    <w:rsid w:val="00F56325"/>
    <w:rsid w:val="00F6384A"/>
    <w:rsid w:val="00F743C0"/>
    <w:rsid w:val="00F77F4D"/>
    <w:rsid w:val="00F84B15"/>
    <w:rsid w:val="00F852BA"/>
    <w:rsid w:val="00F85557"/>
    <w:rsid w:val="00F903F0"/>
    <w:rsid w:val="00F9231B"/>
    <w:rsid w:val="00F93C45"/>
    <w:rsid w:val="00FF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FBEF9A"/>
  <w15:chartTrackingRefBased/>
  <w15:docId w15:val="{0AB11772-9162-4496-A9EA-10741906F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dress">
    <w:name w:val="Address"/>
    <w:basedOn w:val="a"/>
    <w:qFormat/>
    <w:rsid w:val="00E07AFE"/>
    <w:pPr>
      <w:widowControl/>
      <w:jc w:val="left"/>
    </w:pPr>
    <w:rPr>
      <w:rFonts w:eastAsia="宋体"/>
      <w:kern w:val="0"/>
      <w:sz w:val="16"/>
      <w:lang w:eastAsia="en-US"/>
    </w:rPr>
  </w:style>
  <w:style w:type="paragraph" w:styleId="a3">
    <w:name w:val="List Paragraph"/>
    <w:basedOn w:val="a"/>
    <w:uiPriority w:val="34"/>
    <w:qFormat/>
    <w:rsid w:val="0084281D"/>
    <w:pPr>
      <w:ind w:firstLineChars="200" w:firstLine="420"/>
    </w:pPr>
  </w:style>
  <w:style w:type="paragraph" w:styleId="a4">
    <w:name w:val="Normal (Web)"/>
    <w:basedOn w:val="a"/>
    <w:uiPriority w:val="99"/>
    <w:semiHidden/>
    <w:unhideWhenUsed/>
    <w:rsid w:val="00E6199A"/>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C775AD"/>
    <w:rPr>
      <w:color w:val="0563C1" w:themeColor="hyperlink"/>
      <w:u w:val="single"/>
    </w:rPr>
  </w:style>
  <w:style w:type="character" w:styleId="a6">
    <w:name w:val="Unresolved Mention"/>
    <w:basedOn w:val="a0"/>
    <w:uiPriority w:val="99"/>
    <w:semiHidden/>
    <w:unhideWhenUsed/>
    <w:rsid w:val="00C775AD"/>
    <w:rPr>
      <w:color w:val="605E5C"/>
      <w:shd w:val="clear" w:color="auto" w:fill="E1DFDD"/>
    </w:rPr>
  </w:style>
  <w:style w:type="character" w:styleId="a7">
    <w:name w:val="line number"/>
    <w:basedOn w:val="a0"/>
    <w:uiPriority w:val="99"/>
    <w:semiHidden/>
    <w:unhideWhenUsed/>
    <w:rsid w:val="007049E4"/>
  </w:style>
  <w:style w:type="paragraph" w:styleId="a8">
    <w:name w:val="header"/>
    <w:basedOn w:val="a"/>
    <w:link w:val="a9"/>
    <w:uiPriority w:val="99"/>
    <w:unhideWhenUsed/>
    <w:rsid w:val="004A3547"/>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3547"/>
    <w:rPr>
      <w:sz w:val="18"/>
      <w:szCs w:val="18"/>
    </w:rPr>
  </w:style>
  <w:style w:type="paragraph" w:styleId="aa">
    <w:name w:val="footer"/>
    <w:basedOn w:val="a"/>
    <w:link w:val="ab"/>
    <w:uiPriority w:val="99"/>
    <w:unhideWhenUsed/>
    <w:rsid w:val="004A3547"/>
    <w:pPr>
      <w:tabs>
        <w:tab w:val="center" w:pos="4153"/>
        <w:tab w:val="right" w:pos="8306"/>
      </w:tabs>
      <w:snapToGrid w:val="0"/>
      <w:jc w:val="left"/>
    </w:pPr>
    <w:rPr>
      <w:sz w:val="18"/>
      <w:szCs w:val="18"/>
    </w:rPr>
  </w:style>
  <w:style w:type="character" w:customStyle="1" w:styleId="ab">
    <w:name w:val="页脚 字符"/>
    <w:basedOn w:val="a0"/>
    <w:link w:val="aa"/>
    <w:uiPriority w:val="99"/>
    <w:rsid w:val="004A3547"/>
    <w:rPr>
      <w:sz w:val="18"/>
      <w:szCs w:val="18"/>
    </w:rPr>
  </w:style>
  <w:style w:type="character" w:styleId="ac">
    <w:name w:val="annotation reference"/>
    <w:basedOn w:val="a0"/>
    <w:uiPriority w:val="99"/>
    <w:semiHidden/>
    <w:unhideWhenUsed/>
    <w:rsid w:val="00BD041A"/>
    <w:rPr>
      <w:sz w:val="21"/>
      <w:szCs w:val="21"/>
    </w:rPr>
  </w:style>
  <w:style w:type="paragraph" w:styleId="ad">
    <w:name w:val="annotation text"/>
    <w:basedOn w:val="a"/>
    <w:link w:val="ae"/>
    <w:uiPriority w:val="99"/>
    <w:semiHidden/>
    <w:unhideWhenUsed/>
    <w:rsid w:val="00BD041A"/>
    <w:pPr>
      <w:jc w:val="left"/>
    </w:pPr>
  </w:style>
  <w:style w:type="character" w:customStyle="1" w:styleId="ae">
    <w:name w:val="批注文字 字符"/>
    <w:basedOn w:val="a0"/>
    <w:link w:val="ad"/>
    <w:uiPriority w:val="99"/>
    <w:semiHidden/>
    <w:rsid w:val="00BD041A"/>
  </w:style>
  <w:style w:type="paragraph" w:styleId="af">
    <w:name w:val="annotation subject"/>
    <w:basedOn w:val="ad"/>
    <w:next w:val="ad"/>
    <w:link w:val="af0"/>
    <w:uiPriority w:val="99"/>
    <w:semiHidden/>
    <w:unhideWhenUsed/>
    <w:rsid w:val="00BD041A"/>
    <w:rPr>
      <w:b/>
      <w:bCs/>
    </w:rPr>
  </w:style>
  <w:style w:type="character" w:customStyle="1" w:styleId="af0">
    <w:name w:val="批注主题 字符"/>
    <w:basedOn w:val="ae"/>
    <w:link w:val="af"/>
    <w:uiPriority w:val="99"/>
    <w:semiHidden/>
    <w:rsid w:val="00BD041A"/>
    <w:rPr>
      <w:b/>
      <w:bCs/>
    </w:rPr>
  </w:style>
  <w:style w:type="paragraph" w:styleId="af1">
    <w:name w:val="Balloon Text"/>
    <w:basedOn w:val="a"/>
    <w:link w:val="af2"/>
    <w:uiPriority w:val="99"/>
    <w:semiHidden/>
    <w:unhideWhenUsed/>
    <w:rsid w:val="00BD041A"/>
    <w:rPr>
      <w:sz w:val="18"/>
      <w:szCs w:val="18"/>
    </w:rPr>
  </w:style>
  <w:style w:type="character" w:customStyle="1" w:styleId="af2">
    <w:name w:val="批注框文本 字符"/>
    <w:basedOn w:val="a0"/>
    <w:link w:val="af1"/>
    <w:uiPriority w:val="99"/>
    <w:semiHidden/>
    <w:rsid w:val="00BD041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096606">
      <w:bodyDiv w:val="1"/>
      <w:marLeft w:val="0"/>
      <w:marRight w:val="0"/>
      <w:marTop w:val="0"/>
      <w:marBottom w:val="0"/>
      <w:divBdr>
        <w:top w:val="none" w:sz="0" w:space="0" w:color="auto"/>
        <w:left w:val="none" w:sz="0" w:space="0" w:color="auto"/>
        <w:bottom w:val="none" w:sz="0" w:space="0" w:color="auto"/>
        <w:right w:val="none" w:sz="0" w:space="0" w:color="auto"/>
      </w:divBdr>
    </w:div>
    <w:div w:id="136844508">
      <w:bodyDiv w:val="1"/>
      <w:marLeft w:val="0"/>
      <w:marRight w:val="0"/>
      <w:marTop w:val="0"/>
      <w:marBottom w:val="0"/>
      <w:divBdr>
        <w:top w:val="none" w:sz="0" w:space="0" w:color="auto"/>
        <w:left w:val="none" w:sz="0" w:space="0" w:color="auto"/>
        <w:bottom w:val="none" w:sz="0" w:space="0" w:color="auto"/>
        <w:right w:val="none" w:sz="0" w:space="0" w:color="auto"/>
      </w:divBdr>
    </w:div>
    <w:div w:id="414479258">
      <w:bodyDiv w:val="1"/>
      <w:marLeft w:val="0"/>
      <w:marRight w:val="0"/>
      <w:marTop w:val="0"/>
      <w:marBottom w:val="0"/>
      <w:divBdr>
        <w:top w:val="none" w:sz="0" w:space="0" w:color="auto"/>
        <w:left w:val="none" w:sz="0" w:space="0" w:color="auto"/>
        <w:bottom w:val="none" w:sz="0" w:space="0" w:color="auto"/>
        <w:right w:val="none" w:sz="0" w:space="0" w:color="auto"/>
      </w:divBdr>
    </w:div>
    <w:div w:id="899176439">
      <w:bodyDiv w:val="1"/>
      <w:marLeft w:val="0"/>
      <w:marRight w:val="0"/>
      <w:marTop w:val="0"/>
      <w:marBottom w:val="0"/>
      <w:divBdr>
        <w:top w:val="none" w:sz="0" w:space="0" w:color="auto"/>
        <w:left w:val="none" w:sz="0" w:space="0" w:color="auto"/>
        <w:bottom w:val="none" w:sz="0" w:space="0" w:color="auto"/>
        <w:right w:val="none" w:sz="0" w:space="0" w:color="auto"/>
      </w:divBdr>
    </w:div>
    <w:div w:id="128938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nghua.wang@vertilite.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vertilite.com" TargetMode="External"/><Relationship Id="rId4" Type="http://schemas.openxmlformats.org/officeDocument/2006/relationships/webSettings" Target="webSettings.xml"/><Relationship Id="rId9" Type="http://schemas.openxmlformats.org/officeDocument/2006/relationships/hyperlink" Target="mailto:ying.zhang@vertilite.com"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835</TotalTime>
  <Pages>4</Pages>
  <Words>498</Words>
  <Characters>2845</Characters>
  <Application>Microsoft Office Word</Application>
  <DocSecurity>0</DocSecurity>
  <Lines>23</Lines>
  <Paragraphs>6</Paragraphs>
  <ScaleCrop>false</ScaleCrop>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SHZH12</dc:creator>
  <cp:keywords/>
  <dc:description/>
  <cp:lastModifiedBy>Wangzenghua</cp:lastModifiedBy>
  <cp:revision>849</cp:revision>
  <cp:lastPrinted>2018-10-12T01:16:00Z</cp:lastPrinted>
  <dcterms:created xsi:type="dcterms:W3CDTF">2018-09-21T03:04:00Z</dcterms:created>
  <dcterms:modified xsi:type="dcterms:W3CDTF">2018-10-12T02:44:00Z</dcterms:modified>
</cp:coreProperties>
</file>