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39E" w:rsidRPr="00D178B4" w:rsidRDefault="00E7739E" w:rsidP="00E7739E">
      <w:pPr>
        <w:pStyle w:val="a8"/>
        <w:numPr>
          <w:ilvl w:val="0"/>
          <w:numId w:val="6"/>
        </w:numPr>
        <w:ind w:firstLineChars="0"/>
        <w:jc w:val="left"/>
        <w:rPr>
          <w:rFonts w:ascii="微软雅黑" w:eastAsia="微软雅黑" w:hAnsi="微软雅黑"/>
          <w:sz w:val="28"/>
          <w:szCs w:val="32"/>
        </w:rPr>
      </w:pPr>
      <w:r w:rsidRPr="00D178B4">
        <w:rPr>
          <w:rFonts w:ascii="微软雅黑" w:eastAsia="微软雅黑" w:hAnsi="微软雅黑" w:hint="eastAsia"/>
          <w:sz w:val="28"/>
          <w:szCs w:val="32"/>
        </w:rPr>
        <w:t>中科院硕博专场招聘会</w:t>
      </w:r>
    </w:p>
    <w:p w:rsidR="00E7739E" w:rsidRPr="00D178B4" w:rsidRDefault="00E7739E" w:rsidP="00E7739E">
      <w:pPr>
        <w:pStyle w:val="a8"/>
        <w:numPr>
          <w:ilvl w:val="0"/>
          <w:numId w:val="6"/>
        </w:numPr>
        <w:ind w:firstLineChars="0"/>
        <w:jc w:val="left"/>
        <w:rPr>
          <w:rFonts w:ascii="微软雅黑" w:eastAsia="微软雅黑" w:hAnsi="微软雅黑"/>
          <w:sz w:val="28"/>
          <w:szCs w:val="32"/>
        </w:rPr>
      </w:pPr>
      <w:r w:rsidRPr="00D178B4">
        <w:rPr>
          <w:rFonts w:ascii="微软雅黑" w:eastAsia="微软雅黑" w:hAnsi="微软雅黑" w:hint="eastAsia"/>
          <w:sz w:val="28"/>
          <w:szCs w:val="32"/>
        </w:rPr>
        <w:t>时间：9月2</w:t>
      </w:r>
      <w:r w:rsidR="0076707F" w:rsidRPr="00D178B4">
        <w:rPr>
          <w:rFonts w:ascii="微软雅黑" w:eastAsia="微软雅黑" w:hAnsi="微软雅黑" w:hint="eastAsia"/>
          <w:sz w:val="28"/>
          <w:szCs w:val="32"/>
        </w:rPr>
        <w:t>6</w:t>
      </w:r>
      <w:r w:rsidRPr="00D178B4">
        <w:rPr>
          <w:rFonts w:ascii="微软雅黑" w:eastAsia="微软雅黑" w:hAnsi="微软雅黑" w:hint="eastAsia"/>
          <w:sz w:val="28"/>
          <w:szCs w:val="32"/>
        </w:rPr>
        <w:t>日（周</w:t>
      </w:r>
      <w:r w:rsidR="0076707F" w:rsidRPr="00D178B4">
        <w:rPr>
          <w:rFonts w:ascii="微软雅黑" w:eastAsia="微软雅黑" w:hAnsi="微软雅黑" w:hint="eastAsia"/>
          <w:sz w:val="28"/>
          <w:szCs w:val="32"/>
        </w:rPr>
        <w:t>三</w:t>
      </w:r>
      <w:r w:rsidRPr="00D178B4">
        <w:rPr>
          <w:rFonts w:ascii="微软雅黑" w:eastAsia="微软雅黑" w:hAnsi="微软雅黑" w:hint="eastAsia"/>
          <w:sz w:val="28"/>
          <w:szCs w:val="32"/>
        </w:rPr>
        <w:t>） 19:00</w:t>
      </w:r>
    </w:p>
    <w:p w:rsidR="00E7739E" w:rsidRPr="00D178B4" w:rsidRDefault="00E7739E" w:rsidP="00E7739E">
      <w:pPr>
        <w:pStyle w:val="a8"/>
        <w:numPr>
          <w:ilvl w:val="0"/>
          <w:numId w:val="6"/>
        </w:numPr>
        <w:ind w:firstLineChars="0"/>
        <w:jc w:val="left"/>
        <w:rPr>
          <w:rFonts w:ascii="微软雅黑" w:eastAsia="微软雅黑" w:hAnsi="微软雅黑" w:hint="eastAsia"/>
          <w:sz w:val="28"/>
          <w:szCs w:val="32"/>
        </w:rPr>
      </w:pPr>
      <w:r w:rsidRPr="00D178B4">
        <w:rPr>
          <w:rFonts w:ascii="微软雅黑" w:eastAsia="微软雅黑" w:hAnsi="微软雅黑" w:hint="eastAsia"/>
          <w:sz w:val="28"/>
          <w:szCs w:val="32"/>
        </w:rPr>
        <w:t>地点：</w:t>
      </w:r>
      <w:r w:rsidR="00376429" w:rsidRPr="00D178B4">
        <w:rPr>
          <w:rFonts w:ascii="微软雅黑" w:eastAsia="微软雅黑" w:hAnsi="微软雅黑" w:hint="eastAsia"/>
          <w:sz w:val="28"/>
          <w:szCs w:val="32"/>
        </w:rPr>
        <w:t>中科院物理所M楼253会议室</w:t>
      </w:r>
    </w:p>
    <w:p w:rsidR="00D178B4" w:rsidRPr="00D178B4" w:rsidRDefault="00D178B4" w:rsidP="00E7739E">
      <w:pPr>
        <w:pStyle w:val="a8"/>
        <w:numPr>
          <w:ilvl w:val="0"/>
          <w:numId w:val="6"/>
        </w:numPr>
        <w:ind w:firstLineChars="0"/>
        <w:jc w:val="left"/>
        <w:rPr>
          <w:rFonts w:ascii="微软雅黑" w:eastAsia="微软雅黑" w:hAnsi="微软雅黑"/>
          <w:sz w:val="28"/>
          <w:szCs w:val="32"/>
        </w:rPr>
      </w:pPr>
      <w:r w:rsidRPr="00D178B4">
        <w:rPr>
          <w:rFonts w:ascii="微软雅黑" w:eastAsia="微软雅黑" w:hAnsi="微软雅黑" w:hint="eastAsia"/>
          <w:sz w:val="28"/>
          <w:szCs w:val="32"/>
        </w:rPr>
        <w:t>可提前发送简历到qzhr@sanan-e.com(邮件标题：中科院专场+姓名+学校)</w:t>
      </w:r>
    </w:p>
    <w:p w:rsidR="00E7739E" w:rsidRDefault="00E7739E" w:rsidP="009D3D33">
      <w:pPr>
        <w:jc w:val="center"/>
        <w:rPr>
          <w:rFonts w:asciiTheme="minorEastAsia" w:hAnsiTheme="minorEastAsia"/>
          <w:b/>
          <w:sz w:val="40"/>
          <w:szCs w:val="32"/>
        </w:rPr>
      </w:pPr>
    </w:p>
    <w:p w:rsidR="009D3D33" w:rsidRPr="0012464D" w:rsidRDefault="009D3D33" w:rsidP="009D3D33">
      <w:pPr>
        <w:jc w:val="center"/>
        <w:rPr>
          <w:rFonts w:asciiTheme="minorEastAsia" w:hAnsiTheme="minorEastAsia"/>
          <w:b/>
          <w:sz w:val="40"/>
          <w:szCs w:val="32"/>
        </w:rPr>
      </w:pPr>
      <w:r w:rsidRPr="0012464D">
        <w:rPr>
          <w:rFonts w:asciiTheme="minorEastAsia" w:hAnsiTheme="minorEastAsia" w:hint="eastAsia"/>
          <w:b/>
          <w:sz w:val="40"/>
          <w:szCs w:val="32"/>
        </w:rPr>
        <w:t>泉州三安半导体科技有限公司</w:t>
      </w:r>
    </w:p>
    <w:p w:rsidR="00166C58" w:rsidRDefault="009D3D33" w:rsidP="00166C58">
      <w:pPr>
        <w:jc w:val="center"/>
        <w:rPr>
          <w:rFonts w:ascii="微软雅黑" w:eastAsia="微软雅黑" w:hAnsi="微软雅黑"/>
          <w:b/>
          <w:sz w:val="28"/>
          <w:szCs w:val="32"/>
        </w:rPr>
      </w:pPr>
      <w:r>
        <w:rPr>
          <w:rFonts w:asciiTheme="minorEastAsia" w:hAnsiTheme="minorEastAsia" w:hint="eastAsia"/>
          <w:b/>
          <w:sz w:val="40"/>
          <w:szCs w:val="32"/>
        </w:rPr>
        <w:t>招聘简章</w:t>
      </w:r>
    </w:p>
    <w:p w:rsidR="0037589B" w:rsidRDefault="0037589B" w:rsidP="00F37ECD">
      <w:pPr>
        <w:jc w:val="left"/>
        <w:rPr>
          <w:rFonts w:ascii="微软雅黑" w:eastAsia="微软雅黑" w:hAnsi="微软雅黑"/>
          <w:b/>
          <w:sz w:val="28"/>
          <w:szCs w:val="32"/>
        </w:rPr>
      </w:pPr>
      <w:r>
        <w:rPr>
          <w:rFonts w:ascii="微软雅黑" w:eastAsia="微软雅黑" w:hAnsi="微软雅黑" w:hint="eastAsia"/>
          <w:b/>
          <w:sz w:val="28"/>
          <w:szCs w:val="32"/>
        </w:rPr>
        <w:t>●泉州芯谷</w:t>
      </w:r>
    </w:p>
    <w:p w:rsidR="0037589B" w:rsidRDefault="0037589B" w:rsidP="0037589B">
      <w:pPr>
        <w:spacing w:line="360" w:lineRule="auto"/>
        <w:ind w:firstLineChars="200" w:firstLine="360"/>
        <w:rPr>
          <w:rFonts w:ascii="微软雅黑" w:eastAsia="微软雅黑" w:hAnsi="微软雅黑"/>
          <w:sz w:val="18"/>
          <w:szCs w:val="32"/>
        </w:rPr>
      </w:pPr>
      <w:r w:rsidRPr="0037589B">
        <w:rPr>
          <w:rFonts w:ascii="微软雅黑" w:eastAsia="微软雅黑" w:hAnsi="微软雅黑"/>
          <w:sz w:val="18"/>
          <w:szCs w:val="32"/>
        </w:rPr>
        <w:t>为抢抓国家鼓励和支持发展半导体产业的战略机遇，泉州市结合“十三五”规划，提出建设福建（泉州）半导体高新技术产业园区（简称“泉州芯谷”），努力培植千亿级、航母级半导体产业集群，打造泉州制造的“金色名片”。</w:t>
      </w:r>
    </w:p>
    <w:p w:rsidR="0037589B" w:rsidRPr="0037589B" w:rsidRDefault="0037589B" w:rsidP="0037589B">
      <w:pPr>
        <w:spacing w:line="360" w:lineRule="auto"/>
        <w:ind w:firstLineChars="200" w:firstLine="360"/>
        <w:rPr>
          <w:rFonts w:ascii="微软雅黑" w:eastAsia="微软雅黑" w:hAnsi="微软雅黑"/>
          <w:b/>
          <w:sz w:val="28"/>
          <w:szCs w:val="32"/>
        </w:rPr>
      </w:pPr>
      <w:r w:rsidRPr="0037589B">
        <w:rPr>
          <w:rFonts w:ascii="微软雅黑" w:eastAsia="微软雅黑" w:hAnsi="微软雅黑"/>
          <w:sz w:val="18"/>
          <w:szCs w:val="32"/>
        </w:rPr>
        <w:t>“泉州芯谷”规划建设范围约60平方公里，主要涵盖南安高新技术产业园区、晋江集成电路产业园区、安溪（湖头）光电产业园。力争到2020年全市半导体产业规模达到600亿元，到2025年产业规模冲破2000亿元</w:t>
      </w:r>
      <w:r w:rsidRPr="0037589B">
        <w:rPr>
          <w:rFonts w:ascii="微软雅黑" w:eastAsia="微软雅黑" w:hAnsi="微软雅黑" w:hint="eastAsia"/>
          <w:sz w:val="18"/>
          <w:szCs w:val="32"/>
        </w:rPr>
        <w:t>。</w:t>
      </w:r>
    </w:p>
    <w:p w:rsidR="00F37ECD" w:rsidRPr="00F37ECD" w:rsidRDefault="00D15089" w:rsidP="00F37ECD">
      <w:pPr>
        <w:jc w:val="left"/>
        <w:rPr>
          <w:rFonts w:ascii="微软雅黑" w:eastAsia="微软雅黑" w:hAnsi="微软雅黑"/>
          <w:b/>
          <w:sz w:val="28"/>
          <w:szCs w:val="32"/>
        </w:rPr>
      </w:pPr>
      <w:r>
        <w:rPr>
          <w:rFonts w:ascii="微软雅黑" w:eastAsia="微软雅黑" w:hAnsi="微软雅黑" w:hint="eastAsia"/>
          <w:b/>
          <w:sz w:val="28"/>
          <w:szCs w:val="32"/>
        </w:rPr>
        <w:t>●</w:t>
      </w:r>
      <w:r w:rsidR="00F37ECD" w:rsidRPr="00F37ECD">
        <w:rPr>
          <w:rFonts w:ascii="微软雅黑" w:eastAsia="微软雅黑" w:hAnsi="微软雅黑" w:hint="eastAsia"/>
          <w:b/>
          <w:sz w:val="28"/>
          <w:szCs w:val="32"/>
        </w:rPr>
        <w:t>公司简介</w:t>
      </w:r>
    </w:p>
    <w:p w:rsidR="00F830D1" w:rsidRPr="00F830D1" w:rsidRDefault="00F830D1" w:rsidP="00F37ECD">
      <w:pPr>
        <w:spacing w:line="360" w:lineRule="auto"/>
        <w:ind w:firstLineChars="200" w:firstLine="360"/>
        <w:rPr>
          <w:rFonts w:ascii="微软雅黑" w:eastAsia="微软雅黑" w:hAnsi="微软雅黑" w:cs="宋体"/>
          <w:color w:val="000000"/>
          <w:kern w:val="0"/>
          <w:sz w:val="18"/>
          <w:szCs w:val="32"/>
        </w:rPr>
      </w:pPr>
      <w:r w:rsidRPr="00F830D1">
        <w:rPr>
          <w:rFonts w:ascii="微软雅黑" w:eastAsia="微软雅黑" w:hAnsi="微软雅黑" w:cs="宋体" w:hint="eastAsia"/>
          <w:color w:val="000000"/>
          <w:kern w:val="0"/>
          <w:sz w:val="18"/>
          <w:szCs w:val="32"/>
        </w:rPr>
        <w:t>泉州三安半导体科技有限公司（以下简称“泉州三安”）成立于2017年12月，是三安光电股份有限公司（以下简称“三安光电”）旗下全资子公司。</w:t>
      </w:r>
    </w:p>
    <w:p w:rsidR="00F830D1" w:rsidRPr="00F830D1" w:rsidRDefault="00716063" w:rsidP="00F37ECD">
      <w:pPr>
        <w:spacing w:line="360" w:lineRule="auto"/>
        <w:rPr>
          <w:rFonts w:ascii="微软雅黑" w:eastAsia="微软雅黑" w:hAnsi="微软雅黑"/>
          <w:sz w:val="18"/>
          <w:szCs w:val="32"/>
        </w:rPr>
      </w:pPr>
      <w:r>
        <w:rPr>
          <w:rFonts w:ascii="微软雅黑" w:eastAsia="微软雅黑" w:hAnsi="微软雅黑" w:cs="宋体" w:hint="eastAsia"/>
          <w:noProof/>
          <w:kern w:val="0"/>
          <w:sz w:val="18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1370330</wp:posOffset>
            </wp:positionV>
            <wp:extent cx="5524500" cy="3429000"/>
            <wp:effectExtent l="0" t="0" r="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082814470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1806" cy="3433535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 w:rsidR="00F830D1" w:rsidRPr="00F830D1">
        <w:rPr>
          <w:rFonts w:ascii="微软雅黑" w:eastAsia="微软雅黑" w:hAnsi="微软雅黑" w:hint="eastAsia"/>
          <w:sz w:val="18"/>
          <w:szCs w:val="32"/>
        </w:rPr>
        <w:t xml:space="preserve">    泉州三安地处南安市石井半导体产业园，规划建设用地约2500亩，总投资333亿元。项目预计建设期五年，七年后预计可实现年产值270亿元，税收30亿元。项目建设终期，将形成GaN业务、GaAs业务、集成电路业务、特种封装业务四大业务板块，建设成包含：高端GaN  LED衬底、外延、芯片；高端GaAs LED 外延、芯片；大功率GaN激光器；光通讯器件、模组；射频滤波器、微波集成电路；功率型半导体（GaN、Sic电力电子）；特种衬底材料、特种封装产品应用七个产品方向的研发、生产基地。</w:t>
      </w:r>
    </w:p>
    <w:p w:rsidR="00C155AF" w:rsidRDefault="00C155AF" w:rsidP="00D15089">
      <w:pPr>
        <w:spacing w:line="360" w:lineRule="auto"/>
        <w:ind w:firstLine="360"/>
        <w:rPr>
          <w:rFonts w:ascii="微软雅黑" w:eastAsia="微软雅黑" w:hAnsi="微软雅黑" w:cs="宋体"/>
          <w:color w:val="000000"/>
          <w:kern w:val="0"/>
          <w:sz w:val="18"/>
          <w:szCs w:val="32"/>
        </w:rPr>
      </w:pPr>
    </w:p>
    <w:p w:rsidR="00C155AF" w:rsidRDefault="00C155AF" w:rsidP="00D15089">
      <w:pPr>
        <w:spacing w:line="360" w:lineRule="auto"/>
        <w:ind w:firstLine="360"/>
        <w:rPr>
          <w:rFonts w:ascii="微软雅黑" w:eastAsia="微软雅黑" w:hAnsi="微软雅黑" w:cs="宋体"/>
          <w:color w:val="000000"/>
          <w:kern w:val="0"/>
          <w:sz w:val="18"/>
          <w:szCs w:val="32"/>
        </w:rPr>
      </w:pPr>
    </w:p>
    <w:p w:rsidR="00585257" w:rsidRDefault="00585257" w:rsidP="00585257">
      <w:pPr>
        <w:jc w:val="left"/>
        <w:rPr>
          <w:rFonts w:ascii="微软雅黑" w:eastAsia="微软雅黑" w:hAnsi="微软雅黑"/>
          <w:b/>
          <w:sz w:val="28"/>
          <w:szCs w:val="32"/>
        </w:rPr>
      </w:pPr>
      <w:r>
        <w:rPr>
          <w:rFonts w:ascii="微软雅黑" w:eastAsia="微软雅黑" w:hAnsi="微软雅黑" w:hint="eastAsia"/>
          <w:b/>
          <w:sz w:val="28"/>
          <w:szCs w:val="32"/>
        </w:rPr>
        <w:lastRenderedPageBreak/>
        <w:t>●</w:t>
      </w:r>
      <w:r w:rsidR="00767C52">
        <w:rPr>
          <w:rFonts w:ascii="微软雅黑" w:eastAsia="微软雅黑" w:hAnsi="微软雅黑" w:hint="eastAsia"/>
          <w:b/>
          <w:sz w:val="28"/>
          <w:szCs w:val="32"/>
        </w:rPr>
        <w:t>应聘</w:t>
      </w:r>
      <w:r>
        <w:rPr>
          <w:rFonts w:ascii="微软雅黑" w:eastAsia="微软雅黑" w:hAnsi="微软雅黑" w:hint="eastAsia"/>
          <w:b/>
          <w:sz w:val="28"/>
          <w:szCs w:val="32"/>
        </w:rPr>
        <w:t>方式</w:t>
      </w:r>
    </w:p>
    <w:p w:rsidR="00585257" w:rsidRDefault="00E7739E" w:rsidP="00585257">
      <w:pPr>
        <w:jc w:val="left"/>
        <w:rPr>
          <w:rFonts w:ascii="微软雅黑" w:eastAsia="微软雅黑" w:hAnsi="微软雅黑" w:cs="宋体"/>
          <w:kern w:val="0"/>
          <w:sz w:val="18"/>
          <w:szCs w:val="32"/>
        </w:rPr>
      </w:pPr>
      <w:r>
        <w:rPr>
          <w:rFonts w:ascii="微软雅黑" w:eastAsia="微软雅黑" w:hAnsi="微软雅黑" w:cs="宋体" w:hint="eastAsia"/>
          <w:noProof/>
          <w:kern w:val="0"/>
          <w:sz w:val="18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78740</wp:posOffset>
            </wp:positionV>
            <wp:extent cx="1171575" cy="1171575"/>
            <wp:effectExtent l="19050" t="0" r="9525" b="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公众号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5257" w:rsidRPr="00BD505F">
        <w:rPr>
          <w:rFonts w:ascii="微软雅黑" w:eastAsia="微软雅黑" w:hAnsi="微软雅黑" w:cs="宋体" w:hint="eastAsia"/>
          <w:kern w:val="0"/>
          <w:sz w:val="18"/>
          <w:szCs w:val="32"/>
        </w:rPr>
        <w:t>电话：</w:t>
      </w:r>
      <w:r>
        <w:rPr>
          <w:rFonts w:ascii="微软雅黑" w:eastAsia="微软雅黑" w:hAnsi="微软雅黑" w:cs="宋体" w:hint="eastAsia"/>
          <w:kern w:val="0"/>
          <w:sz w:val="18"/>
          <w:szCs w:val="32"/>
        </w:rPr>
        <w:t>0595</w:t>
      </w:r>
      <w:r w:rsidR="00585257">
        <w:rPr>
          <w:rFonts w:ascii="微软雅黑" w:eastAsia="微软雅黑" w:hAnsi="微软雅黑" w:cs="宋体" w:hint="eastAsia"/>
          <w:kern w:val="0"/>
          <w:sz w:val="18"/>
          <w:szCs w:val="32"/>
        </w:rPr>
        <w:t>-</w:t>
      </w:r>
      <w:r w:rsidR="00455D15">
        <w:rPr>
          <w:rFonts w:ascii="微软雅黑" w:eastAsia="微软雅黑" w:hAnsi="微软雅黑" w:cs="宋体" w:hint="eastAsia"/>
          <w:kern w:val="0"/>
          <w:sz w:val="18"/>
          <w:szCs w:val="32"/>
        </w:rPr>
        <w:t>36260368</w:t>
      </w:r>
      <w:r>
        <w:rPr>
          <w:rFonts w:ascii="微软雅黑" w:eastAsia="微软雅黑" w:hAnsi="微软雅黑" w:cs="宋体" w:hint="eastAsia"/>
          <w:kern w:val="0"/>
          <w:sz w:val="18"/>
          <w:szCs w:val="32"/>
        </w:rPr>
        <w:t>/0592-5937021</w:t>
      </w:r>
    </w:p>
    <w:p w:rsidR="00455D15" w:rsidRDefault="00455D15" w:rsidP="00585257">
      <w:pPr>
        <w:jc w:val="left"/>
        <w:rPr>
          <w:szCs w:val="21"/>
          <w:shd w:val="clear" w:color="auto" w:fill="FFFFFF"/>
        </w:rPr>
      </w:pPr>
      <w:r>
        <w:rPr>
          <w:rFonts w:ascii="微软雅黑" w:eastAsia="微软雅黑" w:hAnsi="微软雅黑" w:cs="宋体" w:hint="eastAsia"/>
          <w:kern w:val="0"/>
          <w:sz w:val="18"/>
          <w:szCs w:val="32"/>
        </w:rPr>
        <w:t>手机：18505950368（微信同号）</w:t>
      </w:r>
    </w:p>
    <w:p w:rsidR="00585257" w:rsidRPr="00BD505F" w:rsidRDefault="00585257" w:rsidP="00585257">
      <w:pPr>
        <w:jc w:val="left"/>
        <w:rPr>
          <w:rFonts w:ascii="微软雅黑" w:eastAsia="微软雅黑" w:hAnsi="微软雅黑" w:cs="宋体"/>
          <w:kern w:val="0"/>
          <w:sz w:val="18"/>
          <w:szCs w:val="32"/>
        </w:rPr>
      </w:pPr>
      <w:r w:rsidRPr="001D7928">
        <w:rPr>
          <w:rFonts w:ascii="微软雅黑" w:eastAsia="微软雅黑" w:hAnsi="微软雅黑" w:cs="宋体" w:hint="eastAsia"/>
          <w:kern w:val="0"/>
          <w:sz w:val="18"/>
          <w:szCs w:val="32"/>
        </w:rPr>
        <w:t>QQ: 2693881534</w:t>
      </w:r>
    </w:p>
    <w:p w:rsidR="00FC60B9" w:rsidRDefault="00585257" w:rsidP="00585257">
      <w:pPr>
        <w:jc w:val="left"/>
        <w:rPr>
          <w:rStyle w:val="a6"/>
          <w:rFonts w:ascii="微软雅黑" w:eastAsia="微软雅黑" w:hAnsi="微软雅黑" w:cs="宋体"/>
          <w:color w:val="auto"/>
          <w:kern w:val="0"/>
          <w:sz w:val="18"/>
          <w:szCs w:val="32"/>
          <w:u w:val="none"/>
        </w:rPr>
      </w:pPr>
      <w:r w:rsidRPr="00BD505F">
        <w:rPr>
          <w:rFonts w:ascii="微软雅黑" w:eastAsia="微软雅黑" w:hAnsi="微软雅黑" w:cs="宋体" w:hint="eastAsia"/>
          <w:kern w:val="0"/>
          <w:sz w:val="18"/>
          <w:szCs w:val="32"/>
        </w:rPr>
        <w:t>邮箱：</w:t>
      </w:r>
      <w:hyperlink r:id="rId10" w:history="1">
        <w:r w:rsidRPr="00FC60B9">
          <w:rPr>
            <w:rStyle w:val="a6"/>
            <w:rFonts w:ascii="微软雅黑" w:eastAsia="微软雅黑" w:hAnsi="微软雅黑" w:cs="宋体" w:hint="eastAsia"/>
            <w:color w:val="auto"/>
            <w:kern w:val="0"/>
            <w:sz w:val="18"/>
            <w:szCs w:val="32"/>
            <w:u w:val="none"/>
          </w:rPr>
          <w:t>qzhr@sanan-e.com</w:t>
        </w:r>
      </w:hyperlink>
    </w:p>
    <w:p w:rsidR="00E7739E" w:rsidRDefault="00FC60B9" w:rsidP="00354FA7">
      <w:pPr>
        <w:jc w:val="left"/>
        <w:rPr>
          <w:rStyle w:val="a6"/>
          <w:rFonts w:ascii="微软雅黑" w:eastAsia="微软雅黑" w:hAnsi="微软雅黑" w:cs="宋体"/>
          <w:color w:val="auto"/>
          <w:kern w:val="0"/>
          <w:sz w:val="18"/>
          <w:szCs w:val="32"/>
          <w:u w:val="none"/>
        </w:rPr>
      </w:pPr>
      <w:r>
        <w:rPr>
          <w:rStyle w:val="a6"/>
          <w:rFonts w:ascii="微软雅黑" w:eastAsia="微软雅黑" w:hAnsi="微软雅黑" w:cs="宋体" w:hint="eastAsia"/>
          <w:color w:val="auto"/>
          <w:kern w:val="0"/>
          <w:sz w:val="18"/>
          <w:szCs w:val="32"/>
          <w:u w:val="none"/>
        </w:rPr>
        <w:t>网站：</w:t>
      </w:r>
      <w:hyperlink r:id="rId11" w:history="1">
        <w:r w:rsidR="00716063" w:rsidRPr="00594E09">
          <w:rPr>
            <w:rStyle w:val="a6"/>
            <w:rFonts w:ascii="微软雅黑" w:eastAsia="微软雅黑" w:hAnsi="微软雅黑" w:cs="宋体" w:hint="eastAsia"/>
            <w:kern w:val="0"/>
            <w:sz w:val="18"/>
            <w:szCs w:val="32"/>
          </w:rPr>
          <w:t>www.sanan-e.com</w:t>
        </w:r>
      </w:hyperlink>
      <w:r w:rsidR="00716063">
        <w:rPr>
          <w:rStyle w:val="a6"/>
          <w:rFonts w:ascii="微软雅黑" w:eastAsia="微软雅黑" w:hAnsi="微软雅黑" w:cs="宋体" w:hint="eastAsia"/>
          <w:color w:val="auto"/>
          <w:kern w:val="0"/>
          <w:sz w:val="18"/>
          <w:szCs w:val="32"/>
          <w:u w:val="none"/>
        </w:rPr>
        <w:t xml:space="preserve">                                            </w:t>
      </w:r>
    </w:p>
    <w:p w:rsidR="00E7739E" w:rsidRDefault="00E7739E" w:rsidP="00354FA7">
      <w:pPr>
        <w:jc w:val="left"/>
        <w:rPr>
          <w:rStyle w:val="a6"/>
          <w:rFonts w:ascii="微软雅黑" w:eastAsia="微软雅黑" w:hAnsi="微软雅黑" w:cs="宋体"/>
          <w:color w:val="auto"/>
          <w:kern w:val="0"/>
          <w:sz w:val="18"/>
          <w:szCs w:val="32"/>
          <w:u w:val="none"/>
        </w:rPr>
      </w:pPr>
    </w:p>
    <w:p w:rsidR="00354FA7" w:rsidRDefault="00E7739E" w:rsidP="00354FA7">
      <w:pPr>
        <w:jc w:val="left"/>
        <w:rPr>
          <w:rStyle w:val="a6"/>
          <w:rFonts w:ascii="微软雅黑" w:eastAsia="微软雅黑" w:hAnsi="微软雅黑" w:cs="宋体"/>
          <w:color w:val="auto"/>
          <w:kern w:val="0"/>
          <w:sz w:val="18"/>
          <w:szCs w:val="32"/>
          <w:u w:val="none"/>
        </w:rPr>
      </w:pPr>
      <w:r>
        <w:rPr>
          <w:rStyle w:val="a6"/>
          <w:rFonts w:ascii="微软雅黑" w:eastAsia="微软雅黑" w:hAnsi="微软雅黑" w:cs="宋体" w:hint="eastAsia"/>
          <w:color w:val="auto"/>
          <w:kern w:val="0"/>
          <w:sz w:val="18"/>
          <w:szCs w:val="32"/>
          <w:u w:val="none"/>
        </w:rPr>
        <w:t xml:space="preserve">                                                                      </w:t>
      </w:r>
      <w:r w:rsidR="00166C58">
        <w:rPr>
          <w:rStyle w:val="a6"/>
          <w:rFonts w:ascii="微软雅黑" w:eastAsia="微软雅黑" w:hAnsi="微软雅黑" w:cs="宋体" w:hint="eastAsia"/>
          <w:color w:val="auto"/>
          <w:kern w:val="0"/>
          <w:sz w:val="18"/>
          <w:szCs w:val="32"/>
          <w:u w:val="none"/>
        </w:rPr>
        <w:t>更多招聘信息请扫描关注</w:t>
      </w:r>
    </w:p>
    <w:p w:rsidR="00362BDB" w:rsidRPr="00354FA7" w:rsidRDefault="00BD505F" w:rsidP="00354FA7">
      <w:pPr>
        <w:jc w:val="left"/>
        <w:rPr>
          <w:rFonts w:ascii="微软雅黑" w:eastAsia="微软雅黑" w:hAnsi="微软雅黑" w:cs="宋体"/>
          <w:kern w:val="0"/>
          <w:sz w:val="18"/>
          <w:szCs w:val="32"/>
        </w:rPr>
      </w:pPr>
      <w:r>
        <w:rPr>
          <w:rFonts w:ascii="微软雅黑" w:eastAsia="微软雅黑" w:hAnsi="微软雅黑" w:hint="eastAsia"/>
          <w:b/>
          <w:sz w:val="28"/>
          <w:szCs w:val="32"/>
        </w:rPr>
        <w:t>●招聘岗位</w:t>
      </w:r>
    </w:p>
    <w:p w:rsidR="00362BDB" w:rsidRDefault="00F964F1">
      <w:pPr>
        <w:widowControl/>
        <w:jc w:val="left"/>
        <w:rPr>
          <w:rFonts w:ascii="微软雅黑" w:eastAsia="微软雅黑" w:hAnsi="微软雅黑"/>
          <w:b/>
          <w:sz w:val="28"/>
          <w:szCs w:val="32"/>
        </w:rPr>
      </w:pPr>
      <w:r>
        <w:rPr>
          <w:rFonts w:ascii="微软雅黑" w:eastAsia="微软雅黑" w:hAnsi="微软雅黑" w:hint="eastAsia"/>
          <w:b/>
          <w:sz w:val="28"/>
          <w:szCs w:val="32"/>
        </w:rPr>
        <w:t>技术中心硕士/博士岗位</w:t>
      </w:r>
    </w:p>
    <w:tbl>
      <w:tblPr>
        <w:tblW w:w="10632" w:type="dxa"/>
        <w:tblInd w:w="-885" w:type="dxa"/>
        <w:tblLook w:val="04A0"/>
      </w:tblPr>
      <w:tblGrid>
        <w:gridCol w:w="851"/>
        <w:gridCol w:w="709"/>
        <w:gridCol w:w="992"/>
        <w:gridCol w:w="2836"/>
        <w:gridCol w:w="3685"/>
        <w:gridCol w:w="1559"/>
      </w:tblGrid>
      <w:tr w:rsidR="00F964F1" w:rsidRPr="00F964F1" w:rsidTr="00E7739E">
        <w:trPr>
          <w:trHeight w:val="9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964F1" w:rsidRPr="00F964F1" w:rsidRDefault="00F964F1" w:rsidP="00F964F1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18"/>
              </w:rPr>
            </w:pPr>
            <w:r w:rsidRPr="00F964F1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18"/>
              </w:rPr>
              <w:t>岗位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964F1" w:rsidRPr="00F964F1" w:rsidRDefault="00F964F1" w:rsidP="00F964F1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18"/>
              </w:rPr>
            </w:pPr>
            <w:r w:rsidRPr="00F964F1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18"/>
              </w:rPr>
              <w:t>人数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964F1" w:rsidRPr="00F964F1" w:rsidRDefault="00F964F1" w:rsidP="00F964F1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18"/>
              </w:rPr>
            </w:pPr>
            <w:r w:rsidRPr="00F964F1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18"/>
              </w:rPr>
              <w:t>学历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964F1" w:rsidRPr="00F964F1" w:rsidRDefault="00F964F1" w:rsidP="00F964F1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18"/>
              </w:rPr>
            </w:pPr>
            <w:r w:rsidRPr="00F964F1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18"/>
              </w:rPr>
              <w:t>专业要求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964F1" w:rsidRPr="00F964F1" w:rsidRDefault="00F964F1" w:rsidP="00F964F1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18"/>
              </w:rPr>
            </w:pPr>
            <w:r w:rsidRPr="00F964F1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18"/>
              </w:rPr>
              <w:t>岗位职责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964F1" w:rsidRDefault="00F964F1" w:rsidP="00F964F1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18"/>
              </w:rPr>
            </w:pPr>
            <w:r w:rsidRPr="00F964F1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18"/>
              </w:rPr>
              <w:t>工作</w:t>
            </w:r>
          </w:p>
          <w:p w:rsidR="00F964F1" w:rsidRPr="00F964F1" w:rsidRDefault="00F964F1" w:rsidP="00166C58">
            <w:pPr>
              <w:widowControl/>
              <w:ind w:rightChars="16" w:right="34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18"/>
              </w:rPr>
            </w:pPr>
            <w:r w:rsidRPr="00F964F1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18"/>
              </w:rPr>
              <w:t>地点</w:t>
            </w:r>
          </w:p>
        </w:tc>
      </w:tr>
      <w:tr w:rsidR="00F964F1" w:rsidRPr="00F964F1" w:rsidTr="00E7739E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4F1" w:rsidRPr="00F964F1" w:rsidRDefault="00F964F1" w:rsidP="00F964F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64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外延高级研发</w:t>
            </w:r>
          </w:p>
          <w:p w:rsidR="00F964F1" w:rsidRPr="00F964F1" w:rsidRDefault="00F964F1" w:rsidP="00F964F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64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4F1" w:rsidRPr="00F964F1" w:rsidRDefault="00F964F1" w:rsidP="00F964F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64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4F1" w:rsidRDefault="00F964F1" w:rsidP="00F964F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64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硕士/</w:t>
            </w:r>
          </w:p>
          <w:p w:rsidR="00F964F1" w:rsidRPr="00F964F1" w:rsidRDefault="00F964F1" w:rsidP="00F964F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64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F1" w:rsidRPr="00F964F1" w:rsidRDefault="00F964F1" w:rsidP="00F964F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64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凝聚态物理、半导体物理、材料、化学、光电子、微电子等相关专业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F1" w:rsidRPr="00F964F1" w:rsidRDefault="00F964F1" w:rsidP="00F964F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64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1、负责激光器解构设计、器件特性分析；</w:t>
            </w:r>
            <w:r w:rsidRPr="00F964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2、激光器外延生长与材料分析；</w:t>
            </w:r>
            <w:r w:rsidRPr="00F964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3、器件老化失效模型建立与分析；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4F1" w:rsidRPr="00F964F1" w:rsidRDefault="00E7739E" w:rsidP="00E7739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厦门</w:t>
            </w:r>
          </w:p>
        </w:tc>
      </w:tr>
      <w:tr w:rsidR="00F964F1" w:rsidRPr="00F964F1" w:rsidTr="00E7739E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F1" w:rsidRPr="00F964F1" w:rsidRDefault="00F964F1" w:rsidP="00F964F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64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芯片高级研发</w:t>
            </w:r>
          </w:p>
          <w:p w:rsidR="00F964F1" w:rsidRPr="00F964F1" w:rsidRDefault="00F964F1" w:rsidP="00F964F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64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工程师</w:t>
            </w:r>
            <w:r w:rsidRPr="00F964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（垂直）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4F1" w:rsidRPr="00F964F1" w:rsidRDefault="00F964F1" w:rsidP="00F964F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64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4F1" w:rsidRDefault="00F964F1" w:rsidP="00F964F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64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硕士/</w:t>
            </w:r>
          </w:p>
          <w:p w:rsidR="00F964F1" w:rsidRPr="00F964F1" w:rsidRDefault="00F964F1" w:rsidP="00F964F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64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F1" w:rsidRPr="00F964F1" w:rsidRDefault="00F964F1" w:rsidP="00F964F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64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物理化学、固体化学与材料化学、光学、物理电子学、纳米材料与结构、凝聚态物理、微电子学与固体电子学等相关专业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F1" w:rsidRPr="00F964F1" w:rsidRDefault="00F964F1" w:rsidP="00F964F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64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1、负责Micro LED芯片结构、工艺开发；</w:t>
            </w:r>
            <w:r w:rsidRPr="00F964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2、负责金属合金，键合工艺开发；</w:t>
            </w:r>
            <w:r w:rsidRPr="00F964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3、负责芯片转移工艺中新型材料的评估与开发；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4F1" w:rsidRPr="00F964F1" w:rsidRDefault="00E7739E" w:rsidP="00E7739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厦门/泉州</w:t>
            </w:r>
          </w:p>
        </w:tc>
      </w:tr>
      <w:tr w:rsidR="00F964F1" w:rsidRPr="00F964F1" w:rsidTr="00E7739E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F1" w:rsidRPr="00F964F1" w:rsidRDefault="00F964F1" w:rsidP="00F964F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64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芯片高级研发</w:t>
            </w:r>
          </w:p>
          <w:p w:rsidR="00F964F1" w:rsidRPr="00F964F1" w:rsidRDefault="00F964F1" w:rsidP="00F964F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64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工程师</w:t>
            </w:r>
            <w:r w:rsidRPr="00F964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（正装、倒装）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4F1" w:rsidRPr="00F964F1" w:rsidRDefault="00F964F1" w:rsidP="00F964F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64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4F1" w:rsidRDefault="00F964F1" w:rsidP="00F964F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64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硕士/</w:t>
            </w:r>
          </w:p>
          <w:p w:rsidR="00F964F1" w:rsidRPr="00F964F1" w:rsidRDefault="00F964F1" w:rsidP="00F964F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64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F1" w:rsidRPr="00F964F1" w:rsidRDefault="00F964F1" w:rsidP="00F964F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64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物理化学、固体化学与材料化学、光学、物理电子学、纳米材料与结构、凝聚态物理、微电子学与固体电子学等相关专业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F1" w:rsidRPr="00F964F1" w:rsidRDefault="00F964F1" w:rsidP="00F964F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64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1、 新材料、新工艺研发评估，根据公司新产品研发新的生产工艺； </w:t>
            </w:r>
            <w:r w:rsidRPr="00F964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 xml:space="preserve">2、负责工艺改善和优化、不良分析及解决、产品良率的提升；  </w:t>
            </w:r>
            <w:r w:rsidRPr="00F964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3、协助产品研发及实验制作、科研项目对接及流程优化工作；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4F1" w:rsidRPr="00F964F1" w:rsidRDefault="00F964F1" w:rsidP="00F964F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964F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厦门</w:t>
            </w:r>
          </w:p>
        </w:tc>
      </w:tr>
      <w:tr w:rsidR="00F964F1" w:rsidRPr="00F964F1" w:rsidTr="00E7739E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4F1" w:rsidRPr="00F964F1" w:rsidRDefault="00F964F1" w:rsidP="00F964F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64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封装高级研发工程师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4F1" w:rsidRPr="00F964F1" w:rsidRDefault="00F964F1" w:rsidP="00F964F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64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4F1" w:rsidRDefault="00F964F1" w:rsidP="00F964F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64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硕士/</w:t>
            </w:r>
          </w:p>
          <w:p w:rsidR="00F964F1" w:rsidRPr="00F964F1" w:rsidRDefault="00F964F1" w:rsidP="00F964F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64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F1" w:rsidRPr="00F964F1" w:rsidRDefault="00F964F1" w:rsidP="00F964F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64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物理材料、固体化学与材料化学、光电子、微电子等相关专业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F1" w:rsidRPr="00F964F1" w:rsidRDefault="00F964F1" w:rsidP="00F964F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964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负责实验室研发组，引导工程试验，提高产品性能，主导技术突破点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4F1" w:rsidRPr="00F964F1" w:rsidRDefault="00E7739E" w:rsidP="00E7739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厦门/泉州</w:t>
            </w:r>
          </w:p>
        </w:tc>
      </w:tr>
    </w:tbl>
    <w:p w:rsidR="00720D28" w:rsidRDefault="00D15089" w:rsidP="00D15089">
      <w:pPr>
        <w:spacing w:line="360" w:lineRule="auto"/>
        <w:rPr>
          <w:rFonts w:ascii="微软雅黑" w:eastAsia="微软雅黑" w:hAnsi="微软雅黑"/>
          <w:b/>
          <w:sz w:val="28"/>
          <w:szCs w:val="32"/>
        </w:rPr>
      </w:pPr>
      <w:r>
        <w:rPr>
          <w:rFonts w:ascii="微软雅黑" w:eastAsia="微软雅黑" w:hAnsi="微软雅黑" w:hint="eastAsia"/>
          <w:b/>
          <w:sz w:val="28"/>
          <w:szCs w:val="32"/>
        </w:rPr>
        <w:t>●</w:t>
      </w:r>
      <w:r w:rsidR="00720D28">
        <w:rPr>
          <w:rFonts w:ascii="微软雅黑" w:eastAsia="微软雅黑" w:hAnsi="微软雅黑" w:hint="eastAsia"/>
          <w:b/>
          <w:sz w:val="28"/>
          <w:szCs w:val="32"/>
        </w:rPr>
        <w:t>缤纷</w:t>
      </w:r>
      <w:r w:rsidR="00980F6E" w:rsidRPr="00F37ECD">
        <w:rPr>
          <w:rFonts w:ascii="微软雅黑" w:eastAsia="微软雅黑" w:hAnsi="微软雅黑" w:hint="eastAsia"/>
          <w:b/>
          <w:sz w:val="28"/>
          <w:szCs w:val="32"/>
        </w:rPr>
        <w:t>福利</w:t>
      </w:r>
    </w:p>
    <w:p w:rsidR="00E7739E" w:rsidRPr="00E7739E" w:rsidRDefault="00E7739E" w:rsidP="00E7739E">
      <w:pPr>
        <w:pStyle w:val="a8"/>
        <w:numPr>
          <w:ilvl w:val="0"/>
          <w:numId w:val="5"/>
        </w:numPr>
        <w:spacing w:line="360" w:lineRule="auto"/>
        <w:ind w:firstLineChars="0"/>
        <w:jc w:val="left"/>
        <w:rPr>
          <w:rFonts w:ascii="微软雅黑" w:eastAsia="微软雅黑" w:hAnsi="微软雅黑" w:cs="宋体"/>
          <w:color w:val="000000"/>
          <w:kern w:val="0"/>
          <w:sz w:val="18"/>
          <w:szCs w:val="32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32"/>
        </w:rPr>
        <w:t>各种人才政策：一次性生活补贴、市价45%的地铁人才保障房等</w:t>
      </w:r>
    </w:p>
    <w:p w:rsidR="00B73C23" w:rsidRPr="00E7739E" w:rsidRDefault="00B73C23" w:rsidP="00E7739E">
      <w:pPr>
        <w:pStyle w:val="a8"/>
        <w:numPr>
          <w:ilvl w:val="0"/>
          <w:numId w:val="5"/>
        </w:numPr>
        <w:spacing w:line="360" w:lineRule="auto"/>
        <w:ind w:firstLineChars="0"/>
        <w:jc w:val="left"/>
        <w:rPr>
          <w:rFonts w:ascii="微软雅黑" w:eastAsia="微软雅黑" w:hAnsi="微软雅黑" w:cs="宋体"/>
          <w:color w:val="000000"/>
          <w:kern w:val="0"/>
          <w:sz w:val="18"/>
          <w:szCs w:val="32"/>
        </w:rPr>
      </w:pPr>
      <w:r w:rsidRPr="00E7739E">
        <w:rPr>
          <w:rFonts w:ascii="微软雅黑" w:eastAsia="微软雅黑" w:hAnsi="微软雅黑" w:cs="宋体" w:hint="eastAsia"/>
          <w:color w:val="000000"/>
          <w:kern w:val="0"/>
          <w:sz w:val="18"/>
          <w:szCs w:val="32"/>
        </w:rPr>
        <w:t>五险一金</w:t>
      </w:r>
      <w:r w:rsidR="00E7739E" w:rsidRPr="00E7739E">
        <w:rPr>
          <w:rFonts w:ascii="微软雅黑" w:eastAsia="微软雅黑" w:hAnsi="微软雅黑" w:cs="宋体" w:hint="eastAsia"/>
          <w:color w:val="000000"/>
          <w:kern w:val="0"/>
          <w:sz w:val="18"/>
          <w:szCs w:val="32"/>
        </w:rPr>
        <w:t>、免费工作餐、提供住宿</w:t>
      </w:r>
    </w:p>
    <w:p w:rsidR="00B73C23" w:rsidRPr="00E7739E" w:rsidRDefault="00B73C23" w:rsidP="00E7739E">
      <w:pPr>
        <w:pStyle w:val="a8"/>
        <w:numPr>
          <w:ilvl w:val="0"/>
          <w:numId w:val="5"/>
        </w:numPr>
        <w:spacing w:line="360" w:lineRule="auto"/>
        <w:ind w:firstLineChars="0"/>
        <w:jc w:val="left"/>
        <w:rPr>
          <w:rFonts w:ascii="微软雅黑" w:eastAsia="微软雅黑" w:hAnsi="微软雅黑" w:cs="宋体"/>
          <w:color w:val="000000"/>
          <w:kern w:val="0"/>
          <w:sz w:val="18"/>
          <w:szCs w:val="32"/>
        </w:rPr>
      </w:pPr>
      <w:r w:rsidRPr="00E7739E">
        <w:rPr>
          <w:rFonts w:ascii="微软雅黑" w:eastAsia="微软雅黑" w:hAnsi="微软雅黑" w:cs="宋体" w:hint="eastAsia"/>
          <w:color w:val="000000"/>
          <w:kern w:val="0"/>
          <w:sz w:val="18"/>
          <w:szCs w:val="32"/>
        </w:rPr>
        <w:t>年终奖金、股权激励、人才房激励；</w:t>
      </w:r>
    </w:p>
    <w:p w:rsidR="00B73C23" w:rsidRPr="00E7739E" w:rsidRDefault="00B73C23" w:rsidP="00E7739E">
      <w:pPr>
        <w:pStyle w:val="a8"/>
        <w:numPr>
          <w:ilvl w:val="0"/>
          <w:numId w:val="5"/>
        </w:numPr>
        <w:spacing w:line="360" w:lineRule="auto"/>
        <w:ind w:firstLineChars="0"/>
        <w:jc w:val="left"/>
        <w:rPr>
          <w:rFonts w:ascii="微软雅黑" w:eastAsia="微软雅黑" w:hAnsi="微软雅黑" w:cs="宋体"/>
          <w:color w:val="000000"/>
          <w:kern w:val="0"/>
          <w:sz w:val="18"/>
          <w:szCs w:val="32"/>
        </w:rPr>
      </w:pPr>
      <w:r w:rsidRPr="00E7739E">
        <w:rPr>
          <w:rFonts w:ascii="微软雅黑" w:eastAsia="微软雅黑" w:hAnsi="微软雅黑" w:cs="宋体" w:hint="eastAsia"/>
          <w:color w:val="000000"/>
          <w:kern w:val="0"/>
          <w:sz w:val="18"/>
          <w:szCs w:val="32"/>
        </w:rPr>
        <w:t>法定节假日、带薪年假、婚假等多种假期；</w:t>
      </w:r>
    </w:p>
    <w:p w:rsidR="00B73C23" w:rsidRPr="00E7739E" w:rsidRDefault="00B73C23" w:rsidP="00E7739E">
      <w:pPr>
        <w:pStyle w:val="a8"/>
        <w:numPr>
          <w:ilvl w:val="0"/>
          <w:numId w:val="5"/>
        </w:numPr>
        <w:spacing w:line="360" w:lineRule="auto"/>
        <w:ind w:firstLineChars="0"/>
        <w:jc w:val="left"/>
        <w:rPr>
          <w:rFonts w:ascii="微软雅黑" w:eastAsia="微软雅黑" w:hAnsi="微软雅黑" w:cs="宋体"/>
          <w:color w:val="000000"/>
          <w:kern w:val="0"/>
          <w:sz w:val="18"/>
          <w:szCs w:val="32"/>
        </w:rPr>
      </w:pPr>
      <w:r w:rsidRPr="00E7739E">
        <w:rPr>
          <w:rFonts w:ascii="微软雅黑" w:eastAsia="微软雅黑" w:hAnsi="微软雅黑" w:cs="宋体" w:hint="eastAsia"/>
          <w:color w:val="000000"/>
          <w:kern w:val="0"/>
          <w:sz w:val="18"/>
          <w:szCs w:val="32"/>
        </w:rPr>
        <w:t>生日礼物、免费年度体检、过节费；</w:t>
      </w:r>
    </w:p>
    <w:p w:rsidR="00B73C23" w:rsidRPr="00E7739E" w:rsidRDefault="00B73C23" w:rsidP="00E7739E">
      <w:pPr>
        <w:pStyle w:val="a8"/>
        <w:numPr>
          <w:ilvl w:val="0"/>
          <w:numId w:val="5"/>
        </w:numPr>
        <w:spacing w:line="360" w:lineRule="auto"/>
        <w:ind w:firstLineChars="0"/>
        <w:jc w:val="left"/>
        <w:rPr>
          <w:rFonts w:ascii="微软雅黑" w:eastAsia="微软雅黑" w:hAnsi="微软雅黑" w:cs="宋体"/>
          <w:color w:val="000000"/>
          <w:kern w:val="0"/>
          <w:sz w:val="18"/>
          <w:szCs w:val="32"/>
        </w:rPr>
      </w:pPr>
      <w:r w:rsidRPr="00E7739E">
        <w:rPr>
          <w:rFonts w:ascii="微软雅黑" w:eastAsia="微软雅黑" w:hAnsi="微软雅黑" w:cs="宋体" w:hint="eastAsia"/>
          <w:color w:val="000000"/>
          <w:kern w:val="0"/>
          <w:sz w:val="18"/>
          <w:szCs w:val="32"/>
        </w:rPr>
        <w:lastRenderedPageBreak/>
        <w:t>毕业生落户、骨干落户</w:t>
      </w:r>
    </w:p>
    <w:p w:rsidR="0047690E" w:rsidRPr="00E7739E" w:rsidRDefault="0047690E" w:rsidP="00E7739E">
      <w:pPr>
        <w:pStyle w:val="a8"/>
        <w:numPr>
          <w:ilvl w:val="0"/>
          <w:numId w:val="5"/>
        </w:numPr>
        <w:spacing w:line="360" w:lineRule="auto"/>
        <w:ind w:firstLineChars="0"/>
        <w:jc w:val="left"/>
        <w:rPr>
          <w:rFonts w:ascii="微软雅黑" w:eastAsia="微软雅黑" w:hAnsi="微软雅黑" w:cs="宋体"/>
          <w:color w:val="000000"/>
          <w:kern w:val="0"/>
          <w:sz w:val="18"/>
          <w:szCs w:val="32"/>
        </w:rPr>
      </w:pPr>
      <w:r w:rsidRPr="00E7739E">
        <w:rPr>
          <w:rFonts w:ascii="微软雅黑" w:eastAsia="微软雅黑" w:hAnsi="微软雅黑" w:cs="宋体" w:hint="eastAsia"/>
          <w:color w:val="000000"/>
          <w:kern w:val="0"/>
          <w:sz w:val="18"/>
          <w:szCs w:val="32"/>
        </w:rPr>
        <w:t>提供畅通的职业发展路径、人才梯队建设帮扶计划、多层次的培训体系</w:t>
      </w:r>
    </w:p>
    <w:p w:rsidR="008D3A6F" w:rsidRPr="00E7739E" w:rsidRDefault="00D15089" w:rsidP="00E7739E">
      <w:pPr>
        <w:pStyle w:val="a8"/>
        <w:numPr>
          <w:ilvl w:val="0"/>
          <w:numId w:val="5"/>
        </w:numPr>
        <w:spacing w:line="360" w:lineRule="auto"/>
        <w:ind w:firstLineChars="0"/>
        <w:jc w:val="left"/>
        <w:rPr>
          <w:rFonts w:ascii="微软雅黑" w:eastAsia="微软雅黑" w:hAnsi="微软雅黑" w:cs="宋体"/>
          <w:color w:val="000000"/>
          <w:kern w:val="0"/>
          <w:sz w:val="18"/>
          <w:szCs w:val="32"/>
        </w:rPr>
      </w:pPr>
      <w:r w:rsidRPr="00E7739E">
        <w:rPr>
          <w:rFonts w:ascii="微软雅黑" w:eastAsia="微软雅黑" w:hAnsi="微软雅黑" w:cs="宋体" w:hint="eastAsia"/>
          <w:color w:val="000000"/>
          <w:kern w:val="0"/>
          <w:sz w:val="18"/>
          <w:szCs w:val="32"/>
        </w:rPr>
        <w:t>▪</w:t>
      </w:r>
      <w:r w:rsidR="0047690E" w:rsidRPr="00E7739E">
        <w:rPr>
          <w:rFonts w:ascii="微软雅黑" w:eastAsia="微软雅黑" w:hAnsi="微软雅黑" w:cs="宋体" w:hint="eastAsia"/>
          <w:color w:val="000000"/>
          <w:kern w:val="0"/>
          <w:sz w:val="18"/>
          <w:szCs w:val="32"/>
        </w:rPr>
        <w:t>“三安爱心基金”为困难同仁提供帮扶援助；</w:t>
      </w:r>
    </w:p>
    <w:p w:rsidR="0068068B" w:rsidRPr="00E7739E" w:rsidRDefault="008D3A6F" w:rsidP="00E7739E">
      <w:pPr>
        <w:pStyle w:val="a8"/>
        <w:numPr>
          <w:ilvl w:val="0"/>
          <w:numId w:val="5"/>
        </w:numPr>
        <w:spacing w:line="360" w:lineRule="auto"/>
        <w:ind w:firstLineChars="0"/>
        <w:jc w:val="left"/>
        <w:rPr>
          <w:rFonts w:ascii="微软雅黑" w:eastAsia="微软雅黑" w:hAnsi="微软雅黑" w:cs="宋体"/>
          <w:color w:val="000000"/>
          <w:kern w:val="0"/>
          <w:sz w:val="18"/>
          <w:szCs w:val="32"/>
        </w:rPr>
      </w:pPr>
      <w:r w:rsidRPr="00E7739E">
        <w:rPr>
          <w:rFonts w:ascii="微软雅黑" w:eastAsia="微软雅黑" w:hAnsi="微软雅黑" w:cs="宋体" w:hint="eastAsia"/>
          <w:color w:val="000000"/>
          <w:kern w:val="0"/>
          <w:sz w:val="18"/>
          <w:szCs w:val="32"/>
        </w:rPr>
        <w:t>公司设有图书室、电脑室、健身房、篮球场等文体设施</w:t>
      </w:r>
      <w:r w:rsidR="00C50075" w:rsidRPr="00E7739E">
        <w:rPr>
          <w:rFonts w:ascii="微软雅黑" w:eastAsia="微软雅黑" w:hAnsi="微软雅黑" w:cs="宋体" w:hint="eastAsia"/>
          <w:color w:val="000000"/>
          <w:kern w:val="0"/>
          <w:sz w:val="18"/>
          <w:szCs w:val="32"/>
        </w:rPr>
        <w:t>，</w:t>
      </w:r>
      <w:r w:rsidR="0047690E" w:rsidRPr="00E7739E">
        <w:rPr>
          <w:rFonts w:ascii="微软雅黑" w:eastAsia="微软雅黑" w:hAnsi="微软雅黑" w:cs="宋体" w:hint="eastAsia"/>
          <w:color w:val="000000"/>
          <w:kern w:val="0"/>
          <w:sz w:val="18"/>
          <w:szCs w:val="32"/>
        </w:rPr>
        <w:t>三安春晚、三安年度运动会及不定期的趣味运动</w:t>
      </w:r>
      <w:r w:rsidR="00E7739E" w:rsidRPr="00E7739E">
        <w:rPr>
          <w:rFonts w:ascii="微软雅黑" w:eastAsia="微软雅黑" w:hAnsi="微软雅黑" w:cs="宋体" w:hint="eastAsia"/>
          <w:color w:val="000000"/>
          <w:kern w:val="0"/>
          <w:sz w:val="18"/>
          <w:szCs w:val="32"/>
        </w:rPr>
        <w:t xml:space="preserve"> </w:t>
      </w:r>
      <w:r w:rsidR="0047690E" w:rsidRPr="00E7739E">
        <w:rPr>
          <w:rFonts w:ascii="微软雅黑" w:eastAsia="微软雅黑" w:hAnsi="微软雅黑" w:cs="宋体" w:hint="eastAsia"/>
          <w:color w:val="000000"/>
          <w:kern w:val="0"/>
          <w:sz w:val="18"/>
          <w:szCs w:val="32"/>
        </w:rPr>
        <w:t>会、节日游园等丰富多彩的文化娱乐活动</w:t>
      </w:r>
    </w:p>
    <w:tbl>
      <w:tblPr>
        <w:tblStyle w:val="a7"/>
        <w:tblW w:w="0" w:type="auto"/>
        <w:tblLook w:val="04A0"/>
      </w:tblPr>
      <w:tblGrid>
        <w:gridCol w:w="2824"/>
        <w:gridCol w:w="2824"/>
        <w:gridCol w:w="2824"/>
      </w:tblGrid>
      <w:tr w:rsidR="001722CE" w:rsidTr="009326C3">
        <w:tc>
          <w:tcPr>
            <w:tcW w:w="2824" w:type="dxa"/>
          </w:tcPr>
          <w:p w:rsidR="001722CE" w:rsidRPr="00BD505F" w:rsidRDefault="001722CE" w:rsidP="009326C3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32"/>
              </w:rPr>
            </w:pPr>
            <w:bookmarkStart w:id="0" w:name="_GoBack"/>
            <w:bookmarkEnd w:id="0"/>
            <w:r w:rsidRPr="00BD505F">
              <w:rPr>
                <w:rFonts w:ascii="微软雅黑" w:eastAsia="微软雅黑" w:hAnsi="微软雅黑" w:hint="eastAsia"/>
                <w:b/>
                <w:sz w:val="18"/>
                <w:szCs w:val="32"/>
              </w:rPr>
              <w:t>恒温恒湿工作环境</w:t>
            </w:r>
          </w:p>
        </w:tc>
        <w:tc>
          <w:tcPr>
            <w:tcW w:w="2824" w:type="dxa"/>
          </w:tcPr>
          <w:p w:rsidR="001722CE" w:rsidRPr="00BD505F" w:rsidRDefault="001722CE" w:rsidP="009326C3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32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32"/>
              </w:rPr>
              <w:t>宽敞明亮的员工宿舍</w:t>
            </w:r>
          </w:p>
        </w:tc>
        <w:tc>
          <w:tcPr>
            <w:tcW w:w="2824" w:type="dxa"/>
          </w:tcPr>
          <w:p w:rsidR="001722CE" w:rsidRPr="00BD505F" w:rsidRDefault="001722CE" w:rsidP="009326C3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32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32"/>
              </w:rPr>
              <w:t>安全卫生的员工餐厅</w:t>
            </w:r>
          </w:p>
        </w:tc>
      </w:tr>
      <w:tr w:rsidR="001722CE" w:rsidTr="009326C3">
        <w:trPr>
          <w:trHeight w:val="1992"/>
        </w:trPr>
        <w:tc>
          <w:tcPr>
            <w:tcW w:w="2824" w:type="dxa"/>
          </w:tcPr>
          <w:p w:rsidR="001722CE" w:rsidRDefault="001722CE" w:rsidP="009326C3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32"/>
              </w:rPr>
            </w:pPr>
            <w:r>
              <w:rPr>
                <w:rFonts w:ascii="微软雅黑" w:eastAsia="微软雅黑" w:hAnsi="微软雅黑" w:hint="eastAsia"/>
                <w:b/>
                <w:noProof/>
                <w:sz w:val="28"/>
                <w:szCs w:val="32"/>
              </w:rPr>
              <w:drawing>
                <wp:inline distT="0" distB="0" distL="0" distR="0">
                  <wp:extent cx="1368000" cy="1008000"/>
                  <wp:effectExtent l="0" t="0" r="3810" b="1905"/>
                  <wp:docPr id="3" name="图片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外延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4" w:type="dxa"/>
          </w:tcPr>
          <w:p w:rsidR="001722CE" w:rsidRDefault="001722CE" w:rsidP="009326C3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32"/>
              </w:rPr>
            </w:pPr>
            <w:r>
              <w:rPr>
                <w:rFonts w:ascii="微软雅黑" w:eastAsia="微软雅黑" w:hAnsi="微软雅黑" w:hint="eastAsia"/>
                <w:b/>
                <w:noProof/>
                <w:sz w:val="28"/>
                <w:szCs w:val="32"/>
              </w:rPr>
              <w:drawing>
                <wp:inline distT="0" distB="0" distL="0" distR="0">
                  <wp:extent cx="1368000" cy="1008000"/>
                  <wp:effectExtent l="0" t="0" r="3810" b="1905"/>
                  <wp:docPr id="4" name="图片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444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4" w:type="dxa"/>
          </w:tcPr>
          <w:p w:rsidR="001722CE" w:rsidRDefault="001722CE" w:rsidP="009326C3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32"/>
              </w:rPr>
            </w:pPr>
            <w:r>
              <w:rPr>
                <w:rFonts w:ascii="微软雅黑" w:eastAsia="微软雅黑" w:hAnsi="微软雅黑" w:hint="eastAsia"/>
                <w:b/>
                <w:noProof/>
                <w:sz w:val="28"/>
                <w:szCs w:val="32"/>
              </w:rPr>
              <w:drawing>
                <wp:inline distT="0" distB="0" distL="0" distR="0">
                  <wp:extent cx="1368000" cy="1008000"/>
                  <wp:effectExtent l="0" t="0" r="3810" b="1905"/>
                  <wp:docPr id="5" name="图片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N0045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22CE" w:rsidTr="009326C3">
        <w:trPr>
          <w:trHeight w:val="546"/>
        </w:trPr>
        <w:tc>
          <w:tcPr>
            <w:tcW w:w="2824" w:type="dxa"/>
            <w:vAlign w:val="center"/>
          </w:tcPr>
          <w:p w:rsidR="001722CE" w:rsidRPr="0072266A" w:rsidRDefault="001722CE" w:rsidP="009326C3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32"/>
              </w:rPr>
            </w:pPr>
            <w:r w:rsidRPr="0072266A">
              <w:rPr>
                <w:rFonts w:ascii="微软雅黑" w:eastAsia="微软雅黑" w:hAnsi="微软雅黑" w:hint="eastAsia"/>
                <w:b/>
                <w:sz w:val="18"/>
                <w:szCs w:val="32"/>
              </w:rPr>
              <w:t>丰富多彩的文化生活</w:t>
            </w:r>
          </w:p>
        </w:tc>
        <w:tc>
          <w:tcPr>
            <w:tcW w:w="2824" w:type="dxa"/>
            <w:vAlign w:val="center"/>
          </w:tcPr>
          <w:p w:rsidR="001722CE" w:rsidRDefault="001722CE" w:rsidP="009326C3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noProof/>
                <w:sz w:val="28"/>
                <w:szCs w:val="32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32"/>
              </w:rPr>
              <w:t>行业</w:t>
            </w:r>
            <w:r w:rsidRPr="0072266A">
              <w:rPr>
                <w:rFonts w:ascii="微软雅黑" w:eastAsia="微软雅黑" w:hAnsi="微软雅黑" w:hint="eastAsia"/>
                <w:b/>
                <w:sz w:val="18"/>
                <w:szCs w:val="32"/>
              </w:rPr>
              <w:t>经验交流</w:t>
            </w:r>
          </w:p>
        </w:tc>
        <w:tc>
          <w:tcPr>
            <w:tcW w:w="2824" w:type="dxa"/>
            <w:vAlign w:val="center"/>
          </w:tcPr>
          <w:p w:rsidR="001722CE" w:rsidRPr="0072266A" w:rsidRDefault="001722CE" w:rsidP="009326C3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32"/>
              </w:rPr>
            </w:pPr>
            <w:r w:rsidRPr="0072266A">
              <w:rPr>
                <w:rFonts w:ascii="微软雅黑" w:eastAsia="微软雅黑" w:hAnsi="微软雅黑" w:hint="eastAsia"/>
                <w:b/>
                <w:sz w:val="18"/>
                <w:szCs w:val="32"/>
              </w:rPr>
              <w:t>绩优员工激励</w:t>
            </w:r>
          </w:p>
        </w:tc>
      </w:tr>
      <w:tr w:rsidR="001722CE" w:rsidTr="009326C3">
        <w:trPr>
          <w:trHeight w:val="1992"/>
        </w:trPr>
        <w:tc>
          <w:tcPr>
            <w:tcW w:w="2824" w:type="dxa"/>
          </w:tcPr>
          <w:p w:rsidR="001722CE" w:rsidRDefault="001722CE" w:rsidP="009326C3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noProof/>
                <w:sz w:val="28"/>
                <w:szCs w:val="32"/>
              </w:rPr>
            </w:pPr>
            <w:r>
              <w:rPr>
                <w:rFonts w:ascii="微软雅黑" w:eastAsia="微软雅黑" w:hAnsi="微软雅黑" w:hint="eastAsia"/>
                <w:b/>
                <w:noProof/>
                <w:sz w:val="28"/>
                <w:szCs w:val="32"/>
              </w:rPr>
              <w:drawing>
                <wp:inline distT="0" distB="0" distL="0" distR="0">
                  <wp:extent cx="1368000" cy="1008000"/>
                  <wp:effectExtent l="0" t="0" r="3810" b="1905"/>
                  <wp:docPr id="6" name="图片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584_副本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4" w:type="dxa"/>
          </w:tcPr>
          <w:p w:rsidR="001722CE" w:rsidRDefault="001722CE" w:rsidP="009326C3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noProof/>
                <w:sz w:val="28"/>
                <w:szCs w:val="32"/>
              </w:rPr>
            </w:pPr>
            <w:r>
              <w:rPr>
                <w:rFonts w:ascii="微软雅黑" w:eastAsia="微软雅黑" w:hAnsi="微软雅黑" w:hint="eastAsia"/>
                <w:b/>
                <w:noProof/>
                <w:sz w:val="28"/>
                <w:szCs w:val="32"/>
              </w:rPr>
              <w:drawing>
                <wp:inline distT="0" distB="0" distL="0" distR="0">
                  <wp:extent cx="1368000" cy="1008000"/>
                  <wp:effectExtent l="0" t="0" r="3810" b="1905"/>
                  <wp:docPr id="7" name="图片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878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4" w:type="dxa"/>
          </w:tcPr>
          <w:p w:rsidR="001722CE" w:rsidRDefault="001722CE" w:rsidP="009326C3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noProof/>
                <w:sz w:val="28"/>
                <w:szCs w:val="32"/>
              </w:rPr>
            </w:pPr>
            <w:r>
              <w:rPr>
                <w:rFonts w:ascii="微软雅黑" w:eastAsia="微软雅黑" w:hAnsi="微软雅黑" w:hint="eastAsia"/>
                <w:b/>
                <w:noProof/>
                <w:sz w:val="28"/>
                <w:szCs w:val="32"/>
              </w:rPr>
              <w:drawing>
                <wp:inline distT="0" distB="0" distL="0" distR="0">
                  <wp:extent cx="1368000" cy="1008000"/>
                  <wp:effectExtent l="0" t="0" r="3810" b="1905"/>
                  <wp:docPr id="8" name="图片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804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22CE" w:rsidRDefault="001722CE" w:rsidP="007A07C6">
      <w:pPr>
        <w:spacing w:line="360" w:lineRule="auto"/>
        <w:jc w:val="left"/>
        <w:rPr>
          <w:rFonts w:ascii="微软雅黑" w:eastAsia="微软雅黑" w:hAnsi="微软雅黑" w:cs="宋体"/>
          <w:color w:val="000000"/>
          <w:kern w:val="0"/>
          <w:sz w:val="18"/>
          <w:szCs w:val="32"/>
        </w:rPr>
      </w:pPr>
    </w:p>
    <w:p w:rsidR="000E244E" w:rsidRPr="000E244E" w:rsidRDefault="000E244E" w:rsidP="000E244E">
      <w:pPr>
        <w:spacing w:line="360" w:lineRule="auto"/>
        <w:jc w:val="center"/>
        <w:rPr>
          <w:rFonts w:ascii="微软雅黑" w:eastAsia="微软雅黑" w:hAnsi="微软雅黑" w:cs="宋体"/>
          <w:b/>
          <w:color w:val="000000"/>
          <w:kern w:val="0"/>
          <w:sz w:val="52"/>
          <w:szCs w:val="32"/>
        </w:rPr>
      </w:pPr>
      <w:r w:rsidRPr="000E244E">
        <w:rPr>
          <w:rFonts w:ascii="微软雅黑" w:eastAsia="微软雅黑" w:hAnsi="微软雅黑" w:cs="宋体" w:hint="eastAsia"/>
          <w:b/>
          <w:color w:val="000000"/>
          <w:kern w:val="0"/>
          <w:sz w:val="52"/>
          <w:szCs w:val="32"/>
        </w:rPr>
        <w:t xml:space="preserve">“芯”三安 </w:t>
      </w:r>
      <w:r w:rsidR="006E3D03">
        <w:rPr>
          <w:rFonts w:ascii="微软雅黑" w:eastAsia="微软雅黑" w:hAnsi="微软雅黑" w:cs="宋体" w:hint="eastAsia"/>
          <w:b/>
          <w:color w:val="000000"/>
          <w:kern w:val="0"/>
          <w:sz w:val="52"/>
          <w:szCs w:val="32"/>
        </w:rPr>
        <w:t xml:space="preserve">   </w:t>
      </w:r>
      <w:r w:rsidRPr="000E244E">
        <w:rPr>
          <w:rFonts w:ascii="微软雅黑" w:eastAsia="微软雅黑" w:hAnsi="微软雅黑" w:cs="宋体" w:hint="eastAsia"/>
          <w:b/>
          <w:color w:val="000000"/>
          <w:kern w:val="0"/>
          <w:sz w:val="52"/>
          <w:szCs w:val="32"/>
        </w:rPr>
        <w:t>期待您的加盟！</w:t>
      </w:r>
    </w:p>
    <w:sectPr w:rsidR="000E244E" w:rsidRPr="000E244E" w:rsidSect="00735678">
      <w:head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E9D" w:rsidRDefault="001E6E9D" w:rsidP="009D3D33">
      <w:r>
        <w:separator/>
      </w:r>
    </w:p>
  </w:endnote>
  <w:endnote w:type="continuationSeparator" w:id="0">
    <w:p w:rsidR="001E6E9D" w:rsidRDefault="001E6E9D" w:rsidP="009D3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E9D" w:rsidRDefault="001E6E9D" w:rsidP="009D3D33">
      <w:r>
        <w:separator/>
      </w:r>
    </w:p>
  </w:footnote>
  <w:footnote w:type="continuationSeparator" w:id="0">
    <w:p w:rsidR="001E6E9D" w:rsidRDefault="001E6E9D" w:rsidP="009D3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D33" w:rsidRDefault="009D3D33" w:rsidP="009D3D33">
    <w:pPr>
      <w:pStyle w:val="a4"/>
      <w:jc w:val="left"/>
    </w:pPr>
    <w:r>
      <w:rPr>
        <w:noProof/>
      </w:rPr>
      <w:drawing>
        <wp:inline distT="0" distB="0" distL="0" distR="0">
          <wp:extent cx="1725295" cy="524510"/>
          <wp:effectExtent l="0" t="0" r="8255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B0B8C"/>
    <w:multiLevelType w:val="hybridMultilevel"/>
    <w:tmpl w:val="4C20F298"/>
    <w:lvl w:ilvl="0" w:tplc="78A02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D615BE"/>
    <w:multiLevelType w:val="hybridMultilevel"/>
    <w:tmpl w:val="B050A31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9F15C4F"/>
    <w:multiLevelType w:val="hybridMultilevel"/>
    <w:tmpl w:val="789456A0"/>
    <w:lvl w:ilvl="0" w:tplc="945C3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B27BDC"/>
    <w:multiLevelType w:val="hybridMultilevel"/>
    <w:tmpl w:val="F0AEE4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4795258"/>
    <w:multiLevelType w:val="hybridMultilevel"/>
    <w:tmpl w:val="C50627FA"/>
    <w:lvl w:ilvl="0" w:tplc="C82AAB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6034CAB"/>
    <w:multiLevelType w:val="hybridMultilevel"/>
    <w:tmpl w:val="A6C8F178"/>
    <w:lvl w:ilvl="0" w:tplc="FDE033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D33"/>
    <w:rsid w:val="000124BD"/>
    <w:rsid w:val="0004097A"/>
    <w:rsid w:val="000E244E"/>
    <w:rsid w:val="00111195"/>
    <w:rsid w:val="00166C58"/>
    <w:rsid w:val="001722CE"/>
    <w:rsid w:val="00180223"/>
    <w:rsid w:val="001D7928"/>
    <w:rsid w:val="001E6E9D"/>
    <w:rsid w:val="0029589B"/>
    <w:rsid w:val="002B6A49"/>
    <w:rsid w:val="002C7E32"/>
    <w:rsid w:val="002D4A5F"/>
    <w:rsid w:val="00353D5A"/>
    <w:rsid w:val="00354FA7"/>
    <w:rsid w:val="00362BDB"/>
    <w:rsid w:val="0037589B"/>
    <w:rsid w:val="00376429"/>
    <w:rsid w:val="003C4BBC"/>
    <w:rsid w:val="00455D15"/>
    <w:rsid w:val="0047690E"/>
    <w:rsid w:val="00495A01"/>
    <w:rsid w:val="005543CF"/>
    <w:rsid w:val="005672CD"/>
    <w:rsid w:val="00585257"/>
    <w:rsid w:val="00592FD6"/>
    <w:rsid w:val="005D5697"/>
    <w:rsid w:val="00624F9B"/>
    <w:rsid w:val="0068068B"/>
    <w:rsid w:val="00681EF8"/>
    <w:rsid w:val="006859B5"/>
    <w:rsid w:val="006E3D03"/>
    <w:rsid w:val="006E7D97"/>
    <w:rsid w:val="00716063"/>
    <w:rsid w:val="00720D28"/>
    <w:rsid w:val="0072266A"/>
    <w:rsid w:val="00735678"/>
    <w:rsid w:val="0076707F"/>
    <w:rsid w:val="00767C52"/>
    <w:rsid w:val="007A07C6"/>
    <w:rsid w:val="007F64FA"/>
    <w:rsid w:val="00815FAA"/>
    <w:rsid w:val="008D3A6F"/>
    <w:rsid w:val="00980F6E"/>
    <w:rsid w:val="009D3D33"/>
    <w:rsid w:val="00B73C23"/>
    <w:rsid w:val="00B85862"/>
    <w:rsid w:val="00BA261C"/>
    <w:rsid w:val="00BD505F"/>
    <w:rsid w:val="00C0253F"/>
    <w:rsid w:val="00C155AF"/>
    <w:rsid w:val="00C50075"/>
    <w:rsid w:val="00D15089"/>
    <w:rsid w:val="00D178B4"/>
    <w:rsid w:val="00DB04A4"/>
    <w:rsid w:val="00E568C4"/>
    <w:rsid w:val="00E7739E"/>
    <w:rsid w:val="00F37ECD"/>
    <w:rsid w:val="00F830D1"/>
    <w:rsid w:val="00F964F1"/>
    <w:rsid w:val="00FC6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D3D3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D3D3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D3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D3D3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D3D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D3D33"/>
    <w:rPr>
      <w:sz w:val="18"/>
      <w:szCs w:val="18"/>
    </w:rPr>
  </w:style>
  <w:style w:type="character" w:styleId="a6">
    <w:name w:val="Hyperlink"/>
    <w:basedOn w:val="a0"/>
    <w:uiPriority w:val="99"/>
    <w:unhideWhenUsed/>
    <w:rsid w:val="00D1508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BD50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F64F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D3D3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D3D3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D3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D3D3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D3D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D3D33"/>
    <w:rPr>
      <w:sz w:val="18"/>
      <w:szCs w:val="18"/>
    </w:rPr>
  </w:style>
  <w:style w:type="character" w:styleId="a6">
    <w:name w:val="Hyperlink"/>
    <w:basedOn w:val="a0"/>
    <w:uiPriority w:val="99"/>
    <w:unhideWhenUsed/>
    <w:rsid w:val="00D1508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BD50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F64F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nan-e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mailto:qzhr@sanan-e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E9289-A7EE-4FC8-A2AC-E47AEF9A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3</Pages>
  <Words>276</Words>
  <Characters>1574</Characters>
  <Application>Microsoft Office Word</Application>
  <DocSecurity>0</DocSecurity>
  <Lines>13</Lines>
  <Paragraphs>3</Paragraphs>
  <ScaleCrop>false</ScaleCrop>
  <Company>Microsoft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李燕琴</dc:creator>
  <cp:lastModifiedBy>wangweihong</cp:lastModifiedBy>
  <cp:revision>41</cp:revision>
  <dcterms:created xsi:type="dcterms:W3CDTF">2018-08-24T07:22:00Z</dcterms:created>
  <dcterms:modified xsi:type="dcterms:W3CDTF">2018-09-18T16:08:00Z</dcterms:modified>
</cp:coreProperties>
</file>