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A6" w:rsidRPr="00C3503D" w:rsidRDefault="00EB64A6" w:rsidP="00D52BD7">
      <w:pPr>
        <w:spacing w:line="360" w:lineRule="auto"/>
        <w:jc w:val="center"/>
        <w:rPr>
          <w:rFonts w:ascii="微软雅黑" w:eastAsia="微软雅黑" w:hAnsi="微软雅黑"/>
          <w:b/>
          <w:color w:val="000000" w:themeColor="text1"/>
          <w:sz w:val="36"/>
          <w:szCs w:val="24"/>
        </w:rPr>
      </w:pPr>
      <w:r w:rsidRPr="00C3503D">
        <w:rPr>
          <w:rFonts w:ascii="微软雅黑" w:eastAsia="微软雅黑" w:hAnsi="微软雅黑" w:hint="eastAsia"/>
          <w:b/>
          <w:color w:val="000000" w:themeColor="text1"/>
          <w:sz w:val="36"/>
          <w:szCs w:val="24"/>
        </w:rPr>
        <w:t>京东方</w:t>
      </w:r>
      <w:r w:rsidRPr="00C3503D">
        <w:rPr>
          <w:rFonts w:ascii="微软雅黑" w:eastAsia="微软雅黑" w:hAnsi="微软雅黑"/>
          <w:b/>
          <w:color w:val="000000" w:themeColor="text1"/>
          <w:sz w:val="36"/>
          <w:szCs w:val="24"/>
        </w:rPr>
        <w:t>博士后科研工作站</w:t>
      </w:r>
      <w:r w:rsidR="006C5869">
        <w:rPr>
          <w:rFonts w:ascii="微软雅黑" w:eastAsia="微软雅黑" w:hAnsi="微软雅黑"/>
          <w:b/>
          <w:color w:val="000000" w:themeColor="text1"/>
          <w:sz w:val="36"/>
          <w:szCs w:val="24"/>
        </w:rPr>
        <w:t>2020</w:t>
      </w:r>
      <w:bookmarkStart w:id="0" w:name="_GoBack"/>
      <w:bookmarkEnd w:id="0"/>
      <w:r w:rsidRPr="00C3503D">
        <w:rPr>
          <w:rFonts w:ascii="微软雅黑" w:eastAsia="微软雅黑" w:hAnsi="微软雅黑" w:hint="eastAsia"/>
          <w:b/>
          <w:color w:val="000000" w:themeColor="text1"/>
          <w:sz w:val="36"/>
          <w:szCs w:val="24"/>
        </w:rPr>
        <w:t>招聘</w:t>
      </w:r>
      <w:r w:rsidRPr="00C3503D">
        <w:rPr>
          <w:rFonts w:ascii="微软雅黑" w:eastAsia="微软雅黑" w:hAnsi="微软雅黑"/>
          <w:b/>
          <w:color w:val="000000" w:themeColor="text1"/>
          <w:sz w:val="36"/>
          <w:szCs w:val="24"/>
        </w:rPr>
        <w:t>简章</w:t>
      </w:r>
    </w:p>
    <w:p w:rsidR="00EB64A6" w:rsidRPr="00446D82" w:rsidRDefault="00EB64A6" w:rsidP="00D52BD7">
      <w:pPr>
        <w:spacing w:line="360" w:lineRule="auto"/>
        <w:rPr>
          <w:rFonts w:ascii="微软雅黑" w:eastAsia="微软雅黑" w:hAnsi="微软雅黑"/>
          <w:color w:val="000000" w:themeColor="text1"/>
          <w:sz w:val="24"/>
          <w:szCs w:val="24"/>
        </w:rPr>
      </w:pPr>
    </w:p>
    <w:p w:rsidR="00446D82" w:rsidRPr="00446D82" w:rsidRDefault="001B7506" w:rsidP="00D52BD7">
      <w:pPr>
        <w:spacing w:line="360" w:lineRule="auto"/>
        <w:ind w:firstLineChars="200" w:firstLine="480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446D82">
        <w:rPr>
          <w:rFonts w:ascii="微软雅黑" w:eastAsia="微软雅黑" w:hAnsi="微软雅黑" w:hint="eastAsia"/>
          <w:color w:val="000000" w:themeColor="text1"/>
          <w:sz w:val="24"/>
          <w:szCs w:val="24"/>
        </w:rPr>
        <w:t>京东方博士后科研工作站是2003年12月经国家人力资源和社会保障部批准设立的，是国内较早成立的企业博士后工作站。</w:t>
      </w:r>
    </w:p>
    <w:p w:rsidR="00E1515D" w:rsidRPr="00446D82" w:rsidRDefault="001B7506" w:rsidP="00D52BD7">
      <w:pPr>
        <w:spacing w:line="360" w:lineRule="auto"/>
        <w:ind w:firstLineChars="200" w:firstLine="480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446D82">
        <w:rPr>
          <w:rFonts w:ascii="微软雅黑" w:eastAsia="微软雅黑" w:hAnsi="微软雅黑" w:hint="eastAsia"/>
          <w:color w:val="000000" w:themeColor="text1"/>
          <w:sz w:val="24"/>
          <w:szCs w:val="24"/>
        </w:rPr>
        <w:t>工作站</w:t>
      </w:r>
      <w:r w:rsidR="00EB64A6" w:rsidRPr="00446D82">
        <w:rPr>
          <w:rFonts w:ascii="微软雅黑" w:eastAsia="微软雅黑" w:hAnsi="微软雅黑" w:hint="eastAsia"/>
          <w:color w:val="000000" w:themeColor="text1"/>
          <w:sz w:val="24"/>
          <w:szCs w:val="24"/>
        </w:rPr>
        <w:t>依托京东方</w:t>
      </w:r>
      <w:r w:rsidR="007C33F8" w:rsidRPr="00446D82">
        <w:rPr>
          <w:rFonts w:ascii="微软雅黑" w:eastAsia="微软雅黑" w:hAnsi="微软雅黑"/>
          <w:color w:val="000000" w:themeColor="text1"/>
          <w:sz w:val="24"/>
          <w:szCs w:val="24"/>
        </w:rPr>
        <w:t>优厚</w:t>
      </w:r>
      <w:r w:rsidR="007C33F8" w:rsidRPr="00446D82">
        <w:rPr>
          <w:rFonts w:ascii="微软雅黑" w:eastAsia="微软雅黑" w:hAnsi="微软雅黑" w:hint="eastAsia"/>
          <w:color w:val="000000" w:themeColor="text1"/>
          <w:sz w:val="24"/>
          <w:szCs w:val="24"/>
        </w:rPr>
        <w:t>的</w:t>
      </w:r>
      <w:r w:rsidR="007C33F8" w:rsidRPr="00446D82">
        <w:rPr>
          <w:rFonts w:ascii="微软雅黑" w:eastAsia="微软雅黑" w:hAnsi="微软雅黑"/>
          <w:color w:val="000000" w:themeColor="text1"/>
          <w:sz w:val="24"/>
          <w:szCs w:val="24"/>
        </w:rPr>
        <w:t>平台</w:t>
      </w:r>
      <w:r w:rsidR="00EB64A6" w:rsidRPr="00446D82">
        <w:rPr>
          <w:rFonts w:ascii="微软雅黑" w:eastAsia="微软雅黑" w:hAnsi="微软雅黑"/>
          <w:color w:val="000000" w:themeColor="text1"/>
          <w:sz w:val="24"/>
          <w:szCs w:val="24"/>
        </w:rPr>
        <w:t>资源和</w:t>
      </w:r>
      <w:r w:rsidR="00EB64A6" w:rsidRPr="00446D82">
        <w:rPr>
          <w:rFonts w:ascii="微软雅黑" w:eastAsia="微软雅黑" w:hAnsi="微软雅黑" w:hint="eastAsia"/>
          <w:color w:val="000000" w:themeColor="text1"/>
          <w:sz w:val="24"/>
          <w:szCs w:val="24"/>
        </w:rPr>
        <w:t>科研</w:t>
      </w:r>
      <w:r w:rsidR="00EB64A6" w:rsidRPr="00446D82">
        <w:rPr>
          <w:rFonts w:ascii="微软雅黑" w:eastAsia="微软雅黑" w:hAnsi="微软雅黑"/>
          <w:color w:val="000000" w:themeColor="text1"/>
          <w:sz w:val="24"/>
          <w:szCs w:val="24"/>
        </w:rPr>
        <w:t>环境，不断完善工作站</w:t>
      </w:r>
      <w:r w:rsidR="00EB64A6" w:rsidRPr="00446D82">
        <w:rPr>
          <w:rFonts w:ascii="微软雅黑" w:eastAsia="微软雅黑" w:hAnsi="微软雅黑" w:hint="eastAsia"/>
          <w:color w:val="000000" w:themeColor="text1"/>
          <w:sz w:val="24"/>
          <w:szCs w:val="24"/>
        </w:rPr>
        <w:t>管理与博士后激励相关机制，致力于培养融合战略文化视角与科技创新思维的复合型博士后人才</w:t>
      </w:r>
      <w:r w:rsidR="00D3551C" w:rsidRPr="00446D82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，充分发挥博士后从事基础研究的源头创新作用，开展前沿基础性创新研究，重视颠覆性技术创新</w:t>
      </w:r>
      <w:r w:rsidR="00EB64A6" w:rsidRPr="00446D82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  <w:r w:rsidRPr="00446D82">
        <w:rPr>
          <w:rFonts w:ascii="微软雅黑" w:eastAsia="微软雅黑" w:hAnsi="微软雅黑" w:hint="eastAsia"/>
          <w:color w:val="000000" w:themeColor="text1"/>
          <w:sz w:val="24"/>
          <w:szCs w:val="24"/>
        </w:rPr>
        <w:t>工作站采取高校企业双导师制，</w:t>
      </w:r>
      <w:r w:rsidR="006C26C4" w:rsidRPr="00446D82">
        <w:rPr>
          <w:rFonts w:ascii="微软雅黑" w:eastAsia="微软雅黑" w:hAnsi="微软雅黑" w:hint="eastAsia"/>
          <w:color w:val="000000" w:themeColor="text1"/>
          <w:sz w:val="24"/>
          <w:szCs w:val="24"/>
        </w:rPr>
        <w:t>与北京大学</w:t>
      </w:r>
      <w:r w:rsidR="006C26C4" w:rsidRPr="00446D82">
        <w:rPr>
          <w:rFonts w:ascii="微软雅黑" w:eastAsia="微软雅黑" w:hAnsi="微软雅黑"/>
          <w:color w:val="000000" w:themeColor="text1"/>
          <w:sz w:val="24"/>
          <w:szCs w:val="24"/>
        </w:rPr>
        <w:t>、</w:t>
      </w:r>
      <w:r w:rsidR="006C26C4" w:rsidRPr="00446D82">
        <w:rPr>
          <w:rFonts w:ascii="微软雅黑" w:eastAsia="微软雅黑" w:hAnsi="微软雅黑" w:hint="eastAsia"/>
          <w:color w:val="000000" w:themeColor="text1"/>
          <w:sz w:val="24"/>
          <w:szCs w:val="24"/>
        </w:rPr>
        <w:t>北京航空航天大学、北京交通大学、</w:t>
      </w:r>
      <w:r w:rsidR="006C26C4" w:rsidRPr="00446D82">
        <w:rPr>
          <w:rFonts w:ascii="微软雅黑" w:eastAsia="微软雅黑" w:hAnsi="微软雅黑"/>
          <w:color w:val="000000" w:themeColor="text1"/>
          <w:sz w:val="24"/>
          <w:szCs w:val="24"/>
        </w:rPr>
        <w:t>电子科技大学</w:t>
      </w:r>
      <w:r w:rsidR="006C26C4" w:rsidRPr="00446D82">
        <w:rPr>
          <w:rFonts w:ascii="微软雅黑" w:eastAsia="微软雅黑" w:hAnsi="微软雅黑" w:hint="eastAsia"/>
          <w:color w:val="000000" w:themeColor="text1"/>
          <w:sz w:val="24"/>
          <w:szCs w:val="24"/>
        </w:rPr>
        <w:t>等国内一流高校联合培养，高校</w:t>
      </w:r>
      <w:r w:rsidR="006C26C4" w:rsidRPr="00446D82">
        <w:rPr>
          <w:rFonts w:ascii="微软雅黑" w:eastAsia="微软雅黑" w:hAnsi="微软雅黑"/>
          <w:color w:val="000000" w:themeColor="text1"/>
          <w:sz w:val="24"/>
          <w:szCs w:val="24"/>
        </w:rPr>
        <w:t>学科带头人担任</w:t>
      </w:r>
      <w:r w:rsidR="006C26C4" w:rsidRPr="00446D82">
        <w:rPr>
          <w:rFonts w:ascii="微软雅黑" w:eastAsia="微软雅黑" w:hAnsi="微软雅黑" w:hint="eastAsia"/>
          <w:color w:val="000000" w:themeColor="text1"/>
          <w:sz w:val="24"/>
          <w:szCs w:val="24"/>
        </w:rPr>
        <w:t>高校</w:t>
      </w:r>
      <w:r w:rsidR="006C26C4" w:rsidRPr="00446D82">
        <w:rPr>
          <w:rFonts w:ascii="微软雅黑" w:eastAsia="微软雅黑" w:hAnsi="微软雅黑"/>
          <w:color w:val="000000" w:themeColor="text1"/>
          <w:sz w:val="24"/>
          <w:szCs w:val="24"/>
        </w:rPr>
        <w:t>导师，</w:t>
      </w:r>
      <w:r w:rsidRPr="00446D82">
        <w:rPr>
          <w:rFonts w:ascii="微软雅黑" w:eastAsia="微软雅黑" w:hAnsi="微软雅黑" w:hint="eastAsia"/>
          <w:color w:val="000000" w:themeColor="text1"/>
          <w:sz w:val="24"/>
          <w:szCs w:val="24"/>
        </w:rPr>
        <w:t>企业导师则由经验丰富、科研创新能力强的技术专家担任。</w:t>
      </w:r>
    </w:p>
    <w:p w:rsidR="00D3551C" w:rsidRPr="00446D82" w:rsidRDefault="00D3551C" w:rsidP="00D52BD7">
      <w:pPr>
        <w:spacing w:line="360" w:lineRule="auto"/>
        <w:rPr>
          <w:rFonts w:ascii="微软雅黑" w:eastAsia="微软雅黑" w:hAnsi="微软雅黑"/>
          <w:color w:val="000000" w:themeColor="text1"/>
          <w:sz w:val="24"/>
          <w:szCs w:val="24"/>
        </w:rPr>
      </w:pPr>
    </w:p>
    <w:p w:rsidR="00D3551C" w:rsidRPr="00446D82" w:rsidRDefault="006E3499" w:rsidP="00D52BD7">
      <w:pPr>
        <w:spacing w:line="360" w:lineRule="auto"/>
        <w:jc w:val="center"/>
        <w:rPr>
          <w:rFonts w:ascii="微软雅黑" w:eastAsia="微软雅黑" w:hAnsi="微软雅黑"/>
          <w:b/>
          <w:color w:val="000000" w:themeColor="text1"/>
          <w:sz w:val="24"/>
          <w:szCs w:val="24"/>
        </w:rPr>
      </w:pPr>
      <w:r w:rsidRPr="00446D82"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申请</w:t>
      </w:r>
      <w:r w:rsidR="00F4604D" w:rsidRPr="00446D82"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条件</w:t>
      </w:r>
    </w:p>
    <w:p w:rsidR="00145557" w:rsidRPr="00446D82" w:rsidRDefault="00126963" w:rsidP="00D52BD7">
      <w:pPr>
        <w:pStyle w:val="a3"/>
        <w:numPr>
          <w:ilvl w:val="0"/>
          <w:numId w:val="31"/>
        </w:numPr>
        <w:spacing w:line="360" w:lineRule="auto"/>
        <w:ind w:firstLineChars="0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446D82">
        <w:rPr>
          <w:rFonts w:ascii="微软雅黑" w:eastAsia="微软雅黑" w:hAnsi="微软雅黑" w:hint="eastAsia"/>
          <w:color w:val="000000" w:themeColor="text1"/>
          <w:sz w:val="24"/>
          <w:szCs w:val="24"/>
        </w:rPr>
        <w:t>2020年</w:t>
      </w:r>
      <w:r w:rsidRPr="00446D82">
        <w:rPr>
          <w:rFonts w:ascii="微软雅黑" w:eastAsia="微软雅黑" w:hAnsi="微软雅黑"/>
          <w:color w:val="000000" w:themeColor="text1"/>
          <w:sz w:val="24"/>
          <w:szCs w:val="24"/>
        </w:rPr>
        <w:t>应届博士毕业</w:t>
      </w:r>
      <w:r w:rsidRPr="00446D82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，</w:t>
      </w:r>
      <w:r w:rsidRPr="00446D82">
        <w:rPr>
          <w:rFonts w:ascii="微软雅黑" w:eastAsia="微软雅黑" w:hAnsi="微软雅黑"/>
          <w:color w:val="000000" w:themeColor="text1"/>
          <w:sz w:val="24"/>
          <w:szCs w:val="24"/>
        </w:rPr>
        <w:t>或</w:t>
      </w:r>
      <w:r w:rsidR="00D3551C" w:rsidRPr="00446D82">
        <w:rPr>
          <w:rFonts w:ascii="微软雅黑" w:eastAsia="微软雅黑" w:hAnsi="微软雅黑" w:hint="eastAsia"/>
          <w:color w:val="000000" w:themeColor="text1"/>
          <w:sz w:val="24"/>
          <w:szCs w:val="24"/>
        </w:rPr>
        <w:t>新近</w:t>
      </w:r>
      <w:r w:rsidR="009B55FB" w:rsidRPr="00446D82">
        <w:rPr>
          <w:rFonts w:ascii="微软雅黑" w:eastAsia="微软雅黑" w:hAnsi="微软雅黑" w:hint="eastAsia"/>
          <w:color w:val="000000" w:themeColor="text1"/>
          <w:sz w:val="24"/>
          <w:szCs w:val="24"/>
        </w:rPr>
        <w:t>获得</w:t>
      </w:r>
      <w:r w:rsidR="00D3551C" w:rsidRPr="00446D82">
        <w:rPr>
          <w:rFonts w:ascii="微软雅黑" w:eastAsia="微软雅黑" w:hAnsi="微软雅黑" w:hint="eastAsia"/>
          <w:color w:val="000000" w:themeColor="text1"/>
          <w:sz w:val="24"/>
          <w:szCs w:val="24"/>
        </w:rPr>
        <w:t>博士学位3年以内；</w:t>
      </w:r>
    </w:p>
    <w:p w:rsidR="00D3551C" w:rsidRPr="00446D82" w:rsidRDefault="00D3551C" w:rsidP="00D52BD7">
      <w:pPr>
        <w:pStyle w:val="a3"/>
        <w:numPr>
          <w:ilvl w:val="0"/>
          <w:numId w:val="31"/>
        </w:numPr>
        <w:spacing w:line="360" w:lineRule="auto"/>
        <w:ind w:firstLineChars="0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446D82">
        <w:rPr>
          <w:rFonts w:ascii="微软雅黑" w:eastAsia="微软雅黑" w:hAnsi="微软雅黑" w:hint="eastAsia"/>
          <w:color w:val="000000" w:themeColor="text1"/>
          <w:sz w:val="24"/>
          <w:szCs w:val="24"/>
        </w:rPr>
        <w:t>攻读博士学位期间，</w:t>
      </w:r>
      <w:r w:rsidR="00F4604D" w:rsidRPr="00446D82">
        <w:rPr>
          <w:rFonts w:ascii="微软雅黑" w:eastAsia="微软雅黑" w:hAnsi="微软雅黑" w:hint="eastAsia"/>
          <w:color w:val="000000" w:themeColor="text1"/>
          <w:sz w:val="24"/>
          <w:szCs w:val="24"/>
        </w:rPr>
        <w:t>学术成果显著</w:t>
      </w:r>
      <w:r w:rsidR="00F4604D" w:rsidRPr="00446D82">
        <w:rPr>
          <w:rFonts w:ascii="微软雅黑" w:eastAsia="微软雅黑" w:hAnsi="微软雅黑"/>
          <w:color w:val="000000" w:themeColor="text1"/>
          <w:sz w:val="24"/>
          <w:szCs w:val="24"/>
        </w:rPr>
        <w:t>，</w:t>
      </w:r>
      <w:r w:rsidRPr="00446D82">
        <w:rPr>
          <w:rFonts w:ascii="微软雅黑" w:eastAsia="微软雅黑" w:hAnsi="微软雅黑" w:hint="eastAsia"/>
          <w:color w:val="000000" w:themeColor="text1"/>
          <w:sz w:val="24"/>
          <w:szCs w:val="24"/>
        </w:rPr>
        <w:t>获得过1次校级及以上级别的奖励，科研方向与京东方前瞻技术研发方向高度吻合；论文水平应达到以下条件之一：①在SCI、EI发表或被录用3篇及以上；②在顶级期刊或A区学术刊物上发表1篇及以上；</w:t>
      </w:r>
    </w:p>
    <w:p w:rsidR="009A516F" w:rsidRPr="00446D82" w:rsidRDefault="009A516F" w:rsidP="00D52BD7">
      <w:pPr>
        <w:pStyle w:val="a3"/>
        <w:numPr>
          <w:ilvl w:val="0"/>
          <w:numId w:val="31"/>
        </w:numPr>
        <w:spacing w:line="360" w:lineRule="auto"/>
        <w:ind w:firstLineChars="0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446D82">
        <w:rPr>
          <w:rFonts w:ascii="微软雅黑" w:eastAsia="微软雅黑" w:hAnsi="微软雅黑" w:hint="eastAsia"/>
          <w:color w:val="000000" w:themeColor="text1"/>
          <w:sz w:val="24"/>
          <w:szCs w:val="24"/>
        </w:rPr>
        <w:t>有较强的</w:t>
      </w:r>
      <w:r w:rsidR="00C2699F" w:rsidRPr="00446D82">
        <w:rPr>
          <w:rFonts w:ascii="微软雅黑" w:eastAsia="微软雅黑" w:hAnsi="微软雅黑" w:hint="eastAsia"/>
          <w:color w:val="000000" w:themeColor="text1"/>
          <w:sz w:val="24"/>
          <w:szCs w:val="24"/>
        </w:rPr>
        <w:t>实验</w:t>
      </w:r>
      <w:r w:rsidRPr="00446D82">
        <w:rPr>
          <w:rFonts w:ascii="微软雅黑" w:eastAsia="微软雅黑" w:hAnsi="微软雅黑" w:hint="eastAsia"/>
          <w:color w:val="000000" w:themeColor="text1"/>
          <w:sz w:val="24"/>
          <w:szCs w:val="24"/>
        </w:rPr>
        <w:t>动手能力</w:t>
      </w:r>
      <w:r w:rsidRPr="00446D82">
        <w:rPr>
          <w:rFonts w:ascii="微软雅黑" w:eastAsia="微软雅黑" w:hAnsi="微软雅黑"/>
          <w:color w:val="000000" w:themeColor="text1"/>
          <w:sz w:val="24"/>
          <w:szCs w:val="24"/>
        </w:rPr>
        <w:t>和英文写作能力，能够独立开展</w:t>
      </w:r>
      <w:r w:rsidR="006E3499" w:rsidRPr="00446D82">
        <w:rPr>
          <w:rFonts w:ascii="微软雅黑" w:eastAsia="微软雅黑" w:hAnsi="微软雅黑" w:hint="eastAsia"/>
          <w:color w:val="000000" w:themeColor="text1"/>
          <w:sz w:val="24"/>
          <w:szCs w:val="24"/>
        </w:rPr>
        <w:t>研究</w:t>
      </w:r>
      <w:r w:rsidRPr="00446D82">
        <w:rPr>
          <w:rFonts w:ascii="微软雅黑" w:eastAsia="微软雅黑" w:hAnsi="微软雅黑"/>
          <w:color w:val="000000" w:themeColor="text1"/>
          <w:sz w:val="24"/>
          <w:szCs w:val="24"/>
        </w:rPr>
        <w:t>工作；</w:t>
      </w:r>
    </w:p>
    <w:p w:rsidR="00D3551C" w:rsidRPr="00446D82" w:rsidRDefault="009A516F" w:rsidP="00D52BD7">
      <w:pPr>
        <w:pStyle w:val="a3"/>
        <w:numPr>
          <w:ilvl w:val="0"/>
          <w:numId w:val="31"/>
        </w:numPr>
        <w:spacing w:line="360" w:lineRule="auto"/>
        <w:ind w:firstLineChars="0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446D82">
        <w:rPr>
          <w:rFonts w:ascii="微软雅黑" w:eastAsia="微软雅黑" w:hAnsi="微软雅黑" w:hint="eastAsia"/>
          <w:color w:val="000000" w:themeColor="text1"/>
          <w:sz w:val="24"/>
          <w:szCs w:val="24"/>
        </w:rPr>
        <w:t>工作责任心强</w:t>
      </w:r>
      <w:r w:rsidRPr="00446D82">
        <w:rPr>
          <w:rFonts w:ascii="微软雅黑" w:eastAsia="微软雅黑" w:hAnsi="微软雅黑"/>
          <w:color w:val="000000" w:themeColor="text1"/>
          <w:sz w:val="24"/>
          <w:szCs w:val="24"/>
        </w:rPr>
        <w:t>，认真踏实</w:t>
      </w:r>
      <w:r w:rsidRPr="00446D82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，对科研和</w:t>
      </w:r>
      <w:r w:rsidRPr="00446D82">
        <w:rPr>
          <w:rFonts w:ascii="微软雅黑" w:eastAsia="微软雅黑" w:hAnsi="微软雅黑"/>
          <w:color w:val="000000" w:themeColor="text1"/>
          <w:sz w:val="24"/>
          <w:szCs w:val="24"/>
        </w:rPr>
        <w:t>实验工作有热情，</w:t>
      </w:r>
      <w:r w:rsidR="00D3551C" w:rsidRPr="00446D82">
        <w:rPr>
          <w:rFonts w:ascii="微软雅黑" w:eastAsia="微软雅黑" w:hAnsi="微软雅黑" w:hint="eastAsia"/>
          <w:color w:val="000000" w:themeColor="text1"/>
          <w:sz w:val="24"/>
          <w:szCs w:val="24"/>
        </w:rPr>
        <w:t>出色的团队协作能力和创新能力；</w:t>
      </w:r>
    </w:p>
    <w:p w:rsidR="007C33F8" w:rsidRPr="00446D82" w:rsidRDefault="00D3551C" w:rsidP="00D52BD7">
      <w:pPr>
        <w:pStyle w:val="a3"/>
        <w:numPr>
          <w:ilvl w:val="0"/>
          <w:numId w:val="31"/>
        </w:numPr>
        <w:spacing w:line="360" w:lineRule="auto"/>
        <w:ind w:firstLineChars="0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446D82">
        <w:rPr>
          <w:rFonts w:ascii="微软雅黑" w:eastAsia="微软雅黑" w:hAnsi="微软雅黑" w:hint="eastAsia"/>
          <w:color w:val="000000" w:themeColor="text1"/>
          <w:sz w:val="24"/>
          <w:szCs w:val="24"/>
        </w:rPr>
        <w:t>由两名博士研究领域的专家推荐（包括博士导师）；</w:t>
      </w:r>
    </w:p>
    <w:p w:rsidR="00F94EF0" w:rsidRPr="00446D82" w:rsidRDefault="00D3551C" w:rsidP="00D52BD7">
      <w:pPr>
        <w:pStyle w:val="a3"/>
        <w:numPr>
          <w:ilvl w:val="0"/>
          <w:numId w:val="31"/>
        </w:numPr>
        <w:spacing w:line="360" w:lineRule="auto"/>
        <w:ind w:firstLineChars="0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446D82">
        <w:rPr>
          <w:rFonts w:ascii="微软雅黑" w:eastAsia="微软雅黑" w:hAnsi="微软雅黑" w:hint="eastAsia"/>
          <w:color w:val="000000" w:themeColor="text1"/>
          <w:sz w:val="24"/>
          <w:szCs w:val="24"/>
        </w:rPr>
        <w:t>具备2年全职在工作站从事博士后研究工作的条件</w:t>
      </w:r>
      <w:r w:rsidR="00145557" w:rsidRPr="00446D82">
        <w:rPr>
          <w:rFonts w:ascii="微软雅黑" w:eastAsia="微软雅黑" w:hAnsi="微软雅黑" w:hint="eastAsia"/>
          <w:color w:val="000000" w:themeColor="text1"/>
          <w:sz w:val="24"/>
          <w:szCs w:val="24"/>
        </w:rPr>
        <w:t>。</w:t>
      </w:r>
    </w:p>
    <w:p w:rsidR="00D836FC" w:rsidRPr="00446D82" w:rsidRDefault="00D836FC" w:rsidP="00D52BD7">
      <w:pPr>
        <w:spacing w:line="360" w:lineRule="auto"/>
        <w:rPr>
          <w:rFonts w:ascii="微软雅黑" w:eastAsia="微软雅黑" w:hAnsi="微软雅黑"/>
          <w:color w:val="000000" w:themeColor="text1"/>
          <w:sz w:val="24"/>
          <w:szCs w:val="24"/>
        </w:rPr>
      </w:pPr>
    </w:p>
    <w:p w:rsidR="00D875B1" w:rsidRPr="00446D82" w:rsidRDefault="00D875B1" w:rsidP="00D52BD7">
      <w:pPr>
        <w:spacing w:line="360" w:lineRule="auto"/>
        <w:jc w:val="center"/>
        <w:rPr>
          <w:rFonts w:ascii="微软雅黑" w:eastAsia="微软雅黑" w:hAnsi="微软雅黑"/>
          <w:b/>
          <w:color w:val="000000" w:themeColor="text1"/>
          <w:sz w:val="24"/>
          <w:szCs w:val="24"/>
        </w:rPr>
      </w:pPr>
      <w:r w:rsidRPr="00446D82"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招聘岗位</w:t>
      </w:r>
    </w:p>
    <w:tbl>
      <w:tblPr>
        <w:tblStyle w:val="ab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5528"/>
      </w:tblGrid>
      <w:tr w:rsidR="00446D82" w:rsidRPr="00446D82" w:rsidTr="00446D82">
        <w:trPr>
          <w:trHeight w:val="9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82" w:rsidRPr="00446D82" w:rsidRDefault="00446D82" w:rsidP="00D52BD7">
            <w:pPr>
              <w:pStyle w:val="a3"/>
              <w:widowControl/>
              <w:snapToGrid w:val="0"/>
              <w:ind w:firstLineChars="0" w:firstLine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lastRenderedPageBreak/>
              <w:t>研究领域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82" w:rsidRPr="00446D82" w:rsidRDefault="00446D82" w:rsidP="00D52BD7">
            <w:pPr>
              <w:pStyle w:val="a3"/>
              <w:widowControl/>
              <w:snapToGrid w:val="0"/>
              <w:ind w:firstLineChars="0" w:firstLine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研究课题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82" w:rsidRPr="00446D82" w:rsidRDefault="00446D82" w:rsidP="00D52BD7">
            <w:pPr>
              <w:pStyle w:val="a3"/>
              <w:widowControl/>
              <w:snapToGrid w:val="0"/>
              <w:ind w:firstLineChars="0" w:firstLine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招聘条件</w:t>
            </w:r>
          </w:p>
        </w:tc>
      </w:tr>
      <w:tr w:rsidR="00446D82" w:rsidRPr="00446D82" w:rsidTr="00446D82">
        <w:trPr>
          <w:trHeight w:val="136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QLED器件开发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QLED器件结构设计与优化、原理分析以及相关工艺开发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82" w:rsidRPr="00446D82" w:rsidRDefault="00446D82" w:rsidP="00D52BD7">
            <w:pPr>
              <w:pStyle w:val="a3"/>
              <w:widowControl/>
              <w:numPr>
                <w:ilvl w:val="0"/>
                <w:numId w:val="34"/>
              </w:numPr>
              <w:snapToGrid w:val="0"/>
              <w:ind w:firstLineChars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物理、材料、化学等相关专业；</w:t>
            </w:r>
          </w:p>
          <w:p w:rsidR="00446D82" w:rsidRPr="00446D82" w:rsidRDefault="00446D82" w:rsidP="00D52BD7">
            <w:pPr>
              <w:pStyle w:val="a3"/>
              <w:widowControl/>
              <w:numPr>
                <w:ilvl w:val="0"/>
                <w:numId w:val="34"/>
              </w:numPr>
              <w:snapToGrid w:val="0"/>
              <w:ind w:firstLineChars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熟练掌握蒸镀、溅射、旋涂等成膜工艺，熟练掌握QLED、OLED及半导体器件的各种表征及数据分析，对电致发光器件的机理有深入的理解，有QLED、OLED及半导体器件开发经验者优先。</w:t>
            </w:r>
          </w:p>
        </w:tc>
      </w:tr>
      <w:tr w:rsidR="00446D82" w:rsidRPr="00446D82" w:rsidTr="00446D82">
        <w:trPr>
          <w:trHeight w:val="49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量子点材料开发</w:t>
            </w:r>
          </w:p>
          <w:p w:rsidR="00446D82" w:rsidRPr="00446D82" w:rsidRDefault="00446D82" w:rsidP="00D52BD7">
            <w:pPr>
              <w:pStyle w:val="a3"/>
              <w:widowControl/>
              <w:snapToGrid w:val="0"/>
              <w:ind w:firstLineChars="0" w:firstLine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电致发光用量子点材料设计和开发</w:t>
            </w:r>
          </w:p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82" w:rsidRPr="00446D82" w:rsidRDefault="00446D82" w:rsidP="00D52BD7">
            <w:pPr>
              <w:pStyle w:val="a3"/>
              <w:widowControl/>
              <w:numPr>
                <w:ilvl w:val="0"/>
                <w:numId w:val="35"/>
              </w:numPr>
              <w:snapToGrid w:val="0"/>
              <w:ind w:firstLineChars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化学、材料、物理等专业，有量子点材料等纳米材料开发经验者优先；</w:t>
            </w:r>
          </w:p>
          <w:p w:rsidR="00446D82" w:rsidRPr="00446D82" w:rsidRDefault="00446D82" w:rsidP="00D52BD7">
            <w:pPr>
              <w:pStyle w:val="a3"/>
              <w:widowControl/>
              <w:numPr>
                <w:ilvl w:val="0"/>
                <w:numId w:val="35"/>
              </w:numPr>
              <w:snapToGrid w:val="0"/>
              <w:ind w:firstLineChars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熟练掌握量子点的合成工艺，熟悉量子点配体的设计和制备，对量子点的结构-性能关系有深入理解。</w:t>
            </w:r>
          </w:p>
        </w:tc>
      </w:tr>
      <w:tr w:rsidR="00446D82" w:rsidRPr="00446D82" w:rsidTr="00446D82">
        <w:trPr>
          <w:trHeight w:val="49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氧化物薄膜晶体管研究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氧化物薄膜晶体管的SPICE模型研究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1.微电子与固体电子，凝聚态物理，半导体物理等相关专业；</w:t>
            </w:r>
          </w:p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2.具有氧化物研究和spice建模相关经验，深入理解模型参数物理意义，并熟悉氧化物工艺，熟练掌握EDA工具(smartspice，utmost等)。</w:t>
            </w:r>
          </w:p>
        </w:tc>
      </w:tr>
      <w:tr w:rsidR="00446D82" w:rsidRPr="00446D82" w:rsidTr="00446D82">
        <w:trPr>
          <w:trHeight w:val="49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射频芯片设计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探索研究5G时代卫星通信、5GMIMO等应用场景下的射频芯片设计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1.微电子相关专业，具备射频、微波硬件电路设计相关经验；</w:t>
            </w:r>
          </w:p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2.熟练使用EDA工具，熟悉电磁场仿真方法( ADS, HFSS, CST, Cadence Allegro等)；</w:t>
            </w:r>
          </w:p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3.熟悉射频收发信道、AGC、功放、低噪放等微波电路设计，掌握系统收发链路分析方法。</w:t>
            </w:r>
          </w:p>
        </w:tc>
      </w:tr>
      <w:tr w:rsidR="00446D82" w:rsidRPr="00446D82" w:rsidTr="00446D82">
        <w:trPr>
          <w:trHeight w:val="49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玻璃基天线设计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探索研究5G时代卫星通信、5GMIMO等应用场景下的玻璃基天线设计</w:t>
            </w:r>
          </w:p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</w:p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1.电子工程、通信工程、电磁场与微波技术、射频等相关专业，具备扎实的电磁场与电磁波理论、微波工程、天线设计原理的理论基础，有天线设计、制造、测试相关工作经验者优先；</w:t>
            </w:r>
          </w:p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2.精通HFSS/CST/ADS等相关仿真软件，熟练掌握天线的设计与仿真，能够独立完成天线设计工作；</w:t>
            </w:r>
          </w:p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3.熟练使用矢量网络分析仪、微波信号发生器、频谱仪等RF测试仪器，有微波暗室测试相关经验者优先。</w:t>
            </w:r>
          </w:p>
        </w:tc>
      </w:tr>
      <w:tr w:rsidR="00446D82" w:rsidRPr="00446D82" w:rsidTr="00446D82">
        <w:trPr>
          <w:trHeight w:val="330"/>
          <w:jc w:val="center"/>
        </w:trPr>
        <w:tc>
          <w:tcPr>
            <w:tcW w:w="1129" w:type="dxa"/>
            <w:noWrap/>
          </w:tcPr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人工智能算法研究</w:t>
            </w:r>
          </w:p>
        </w:tc>
        <w:tc>
          <w:tcPr>
            <w:tcW w:w="2694" w:type="dxa"/>
            <w:noWrap/>
          </w:tcPr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探索研究工业物联网、临床医疗领域，基于AI、计算机视觉相关技术的智能算法研究</w:t>
            </w:r>
          </w:p>
        </w:tc>
        <w:tc>
          <w:tcPr>
            <w:tcW w:w="5528" w:type="dxa"/>
            <w:noWrap/>
          </w:tcPr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1.计算机、模式识别、信号处理、数学等相关专业，具有CT、MRI图像分割和配准经验，熟悉常用图像分割算法；</w:t>
            </w:r>
          </w:p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2.对常用的机器学习/深度学习算法有深入理解，如CNN、RNN等；</w:t>
            </w:r>
          </w:p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3.熟练掌握TensorFlow、pyTorch、Keras、Caffe等工具中的一种及以上，熟练掌握python/C++/Matlab/等编程语言；有GPU图像处理加速算法开发经验者优先。</w:t>
            </w:r>
          </w:p>
        </w:tc>
      </w:tr>
      <w:tr w:rsidR="00446D82" w:rsidRPr="00446D82" w:rsidTr="00446D82">
        <w:trPr>
          <w:trHeight w:val="330"/>
          <w:jc w:val="center"/>
        </w:trPr>
        <w:tc>
          <w:tcPr>
            <w:tcW w:w="1129" w:type="dxa"/>
            <w:noWrap/>
          </w:tcPr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lastRenderedPageBreak/>
              <w:t>视频编码与传输技术研究</w:t>
            </w:r>
          </w:p>
        </w:tc>
        <w:tc>
          <w:tcPr>
            <w:tcW w:w="2694" w:type="dxa"/>
            <w:noWrap/>
          </w:tcPr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视频编码与传输技术研究，利用FPGA、ARM、异构SOC等类型的芯片实现超高清视频编解码算法及显示，开发高效编解码技术以及远程网络传输系统</w:t>
            </w:r>
          </w:p>
        </w:tc>
        <w:tc>
          <w:tcPr>
            <w:tcW w:w="5528" w:type="dxa"/>
            <w:noWrap/>
          </w:tcPr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1.计算机、人工智能、微电子技术、电子工程等相关专业，具有图像、视频编解码处理相关专业的技术能力和研究背景；</w:t>
            </w:r>
          </w:p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2.熟悉H.264/H.265，IPv4/IPv6等互联网协议，有一定的FPGA平台研发经验，有图像显示系统、影像传输、边缘计算系统、深度学习加速器设计相关技术落地应用经验者优先；</w:t>
            </w:r>
          </w:p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3.流畅的英语沟通和表达能力，有海外学习经历者优先。</w:t>
            </w:r>
          </w:p>
        </w:tc>
      </w:tr>
      <w:tr w:rsidR="00446D82" w:rsidRPr="00446D82" w:rsidTr="00446D82">
        <w:trPr>
          <w:trHeight w:val="330"/>
          <w:jc w:val="center"/>
        </w:trPr>
        <w:tc>
          <w:tcPr>
            <w:tcW w:w="1129" w:type="dxa"/>
            <w:noWrap/>
          </w:tcPr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计算机视觉研究</w:t>
            </w:r>
          </w:p>
        </w:tc>
        <w:tc>
          <w:tcPr>
            <w:tcW w:w="2694" w:type="dxa"/>
            <w:noWrap/>
          </w:tcPr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计算机视觉技术研究，图像识别、目标检测、图像分割、深度学习等方向技术创新研发</w:t>
            </w:r>
          </w:p>
        </w:tc>
        <w:tc>
          <w:tcPr>
            <w:tcW w:w="5528" w:type="dxa"/>
            <w:noWrap/>
          </w:tcPr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1.模式识别、计算机科学、软件工程、电子信息工程等相关专业，从事人工智能计算机视觉相关方向研究；</w:t>
            </w:r>
          </w:p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2.在计算机视觉领域发表顶级期刊/会议论文(CVPR,ICCV等会议或SCI收录)，计算机视觉比赛(如ACM、kaggle)成绩优异；</w:t>
            </w:r>
          </w:p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3.有相关图案性处理技术落地应用经验者优先。</w:t>
            </w:r>
          </w:p>
        </w:tc>
      </w:tr>
      <w:tr w:rsidR="00446D82" w:rsidRPr="00446D82" w:rsidTr="00446D82">
        <w:trPr>
          <w:trHeight w:val="330"/>
          <w:jc w:val="center"/>
        </w:trPr>
        <w:tc>
          <w:tcPr>
            <w:tcW w:w="1129" w:type="dxa"/>
            <w:noWrap/>
          </w:tcPr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图像/视频处理人工智能技术应用研究</w:t>
            </w:r>
          </w:p>
        </w:tc>
        <w:tc>
          <w:tcPr>
            <w:tcW w:w="2694" w:type="dxa"/>
            <w:noWrap/>
          </w:tcPr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利用人工智能技术进行图像处理，包含超分辨率、帧率提升、HDR、去噪、去模糊、去压缩损失等；超高清视频领域包含高清视频处理技术，包含超分辨率、画质增强、视频编解码技术；新AI技术在图像生成等新技术的应用</w:t>
            </w:r>
          </w:p>
        </w:tc>
        <w:tc>
          <w:tcPr>
            <w:tcW w:w="5528" w:type="dxa"/>
            <w:noWrap/>
          </w:tcPr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1</w:t>
            </w:r>
            <w:r w:rsidRPr="00446D82">
              <w:rPr>
                <w:rFonts w:ascii="微软雅黑" w:eastAsia="微软雅黑" w:hAnsi="微软雅黑" w:cs="宋体"/>
                <w:sz w:val="21"/>
                <w:szCs w:val="24"/>
              </w:rPr>
              <w:t>.</w:t>
            </w: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模式识别、计算机科学、软件工程、光学工程等相关专业，从事人工智能图像处理相关方向研究；</w:t>
            </w:r>
          </w:p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2.在图像处理领域发表顶级期刊/会议(CVPR、MMM等会议或SCI收录)论文，图像处理竞赛（如PIRM、NITRE）成绩优异；</w:t>
            </w:r>
          </w:p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3.有相关图像处理技术落地应用经验者优先。</w:t>
            </w:r>
          </w:p>
        </w:tc>
      </w:tr>
      <w:tr w:rsidR="00446D82" w:rsidRPr="00446D82" w:rsidTr="00446D82">
        <w:trPr>
          <w:trHeight w:val="330"/>
          <w:jc w:val="center"/>
        </w:trPr>
        <w:tc>
          <w:tcPr>
            <w:tcW w:w="1129" w:type="dxa"/>
            <w:noWrap/>
          </w:tcPr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生物医学工程</w:t>
            </w:r>
          </w:p>
        </w:tc>
        <w:tc>
          <w:tcPr>
            <w:tcW w:w="2694" w:type="dxa"/>
            <w:noWrap/>
          </w:tcPr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便携式无创血液参数检测技术研究</w:t>
            </w:r>
          </w:p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</w:p>
        </w:tc>
        <w:tc>
          <w:tcPr>
            <w:tcW w:w="5528" w:type="dxa"/>
            <w:noWrap/>
          </w:tcPr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1.生物医学工程、电子工程、自动化等相关专业；</w:t>
            </w:r>
          </w:p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2.对血红蛋白、非充气式血压、无创血气中至少一项血液参数的检测技术及算法开发有深入研究，掌握相关血液参数指标的无创检测技术原理与医学生理机制，在相关领域以第一作者或通讯作者发表过较高水平的学术论文；</w:t>
            </w:r>
          </w:p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3.很强的生物医学实验设计与数据分析能力，熟悉统计、机器学习核心算法，掌握Matlab、Python、或C/C++等程序设计语言，进行算法仿真与开发。</w:t>
            </w:r>
          </w:p>
        </w:tc>
      </w:tr>
      <w:tr w:rsidR="00446D82" w:rsidRPr="00446D82" w:rsidTr="00446D82">
        <w:trPr>
          <w:trHeight w:val="330"/>
          <w:jc w:val="center"/>
        </w:trPr>
        <w:tc>
          <w:tcPr>
            <w:tcW w:w="1129" w:type="dxa"/>
            <w:noWrap/>
          </w:tcPr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微流控体外检测</w:t>
            </w:r>
          </w:p>
        </w:tc>
        <w:tc>
          <w:tcPr>
            <w:tcW w:w="2694" w:type="dxa"/>
            <w:noWrap/>
          </w:tcPr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玻璃基微阵列式的磁颗粒免疫蛋白数字化定量检测/玻璃基阵列式数字PCR基因定量检测</w:t>
            </w:r>
          </w:p>
        </w:tc>
        <w:tc>
          <w:tcPr>
            <w:tcW w:w="5528" w:type="dxa"/>
            <w:noWrap/>
          </w:tcPr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1</w:t>
            </w:r>
            <w:r w:rsidRPr="00446D82">
              <w:rPr>
                <w:rFonts w:ascii="微软雅黑" w:eastAsia="微软雅黑" w:hAnsi="微软雅黑" w:cs="宋体"/>
                <w:sz w:val="21"/>
                <w:szCs w:val="24"/>
              </w:rPr>
              <w:t>.</w:t>
            </w: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生物技术、生物工程、免疫学、检验学等相关专业；</w:t>
            </w:r>
          </w:p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2.具有扎实的生物实验室应用研究经验，熟悉生物检测、免疫层析/微流控/化学发光/ELISA或分子诊断/基因测序/NGS/数字PCR等技术中一种或多种；</w:t>
            </w:r>
          </w:p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3.具有荧光免疫POCT、化学发光或dPCR等体外诊断技术的研发经验者优先；</w:t>
            </w:r>
          </w:p>
          <w:p w:rsidR="00446D82" w:rsidRPr="00446D82" w:rsidRDefault="00446D82" w:rsidP="00D52BD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z w:val="21"/>
                <w:szCs w:val="24"/>
              </w:rPr>
            </w:pPr>
            <w:r w:rsidRPr="00446D82">
              <w:rPr>
                <w:rFonts w:ascii="微软雅黑" w:eastAsia="微软雅黑" w:hAnsi="微软雅黑" w:cs="宋体" w:hint="eastAsia"/>
                <w:sz w:val="21"/>
                <w:szCs w:val="24"/>
              </w:rPr>
              <w:t>4.具有较强的分析能力，能独立完成实验设计，协同开发体外诊断试剂产品，并解决产品开发过程中的问题。</w:t>
            </w:r>
          </w:p>
        </w:tc>
      </w:tr>
    </w:tbl>
    <w:p w:rsidR="00446D82" w:rsidRPr="00446D82" w:rsidRDefault="00446D82" w:rsidP="00D52BD7">
      <w:pPr>
        <w:widowControl/>
        <w:snapToGrid w:val="0"/>
        <w:spacing w:line="360" w:lineRule="auto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:rsidR="00446D82" w:rsidRPr="00446D82" w:rsidRDefault="00446D82" w:rsidP="00D52BD7">
      <w:pPr>
        <w:widowControl/>
        <w:snapToGrid w:val="0"/>
        <w:spacing w:line="360" w:lineRule="auto"/>
        <w:jc w:val="center"/>
        <w:rPr>
          <w:rFonts w:ascii="微软雅黑" w:eastAsia="微软雅黑" w:hAnsi="微软雅黑" w:cs="宋体"/>
          <w:b/>
          <w:kern w:val="0"/>
          <w:sz w:val="24"/>
          <w:szCs w:val="24"/>
        </w:rPr>
      </w:pPr>
      <w:r w:rsidRPr="00446D82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lastRenderedPageBreak/>
        <w:t>在站待遇</w:t>
      </w:r>
    </w:p>
    <w:p w:rsidR="00446D82" w:rsidRPr="00446D82" w:rsidRDefault="00446D82" w:rsidP="00D52BD7">
      <w:pPr>
        <w:pStyle w:val="a3"/>
        <w:widowControl/>
        <w:numPr>
          <w:ilvl w:val="0"/>
          <w:numId w:val="36"/>
        </w:numPr>
        <w:snapToGrid w:val="0"/>
        <w:spacing w:line="360" w:lineRule="auto"/>
        <w:ind w:firstLineChars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446D82">
        <w:rPr>
          <w:rFonts w:ascii="微软雅黑" w:eastAsia="微软雅黑" w:hAnsi="微软雅黑" w:cs="宋体" w:hint="eastAsia"/>
          <w:kern w:val="0"/>
          <w:sz w:val="24"/>
          <w:szCs w:val="24"/>
        </w:rPr>
        <w:t>提供具有竞争力的薪酬及项目奖励，享受京东方员工同等的生活福利待遇；</w:t>
      </w:r>
    </w:p>
    <w:p w:rsidR="00446D82" w:rsidRPr="00446D82" w:rsidRDefault="00446D82" w:rsidP="00D52BD7">
      <w:pPr>
        <w:pStyle w:val="a3"/>
        <w:widowControl/>
        <w:numPr>
          <w:ilvl w:val="0"/>
          <w:numId w:val="36"/>
        </w:numPr>
        <w:snapToGrid w:val="0"/>
        <w:spacing w:line="360" w:lineRule="auto"/>
        <w:ind w:firstLineChars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446D82">
        <w:rPr>
          <w:rFonts w:ascii="微软雅黑" w:eastAsia="微软雅黑" w:hAnsi="微软雅黑" w:cs="宋体" w:hint="eastAsia"/>
          <w:kern w:val="0"/>
          <w:sz w:val="24"/>
          <w:szCs w:val="24"/>
        </w:rPr>
        <w:t>博士后出站并签约京东方后，科研成果突出及业绩优异者，可享受最高20万元的重大科研项目奖；</w:t>
      </w:r>
    </w:p>
    <w:p w:rsidR="00446D82" w:rsidRPr="00446D82" w:rsidRDefault="00446D82" w:rsidP="00D52BD7">
      <w:pPr>
        <w:pStyle w:val="a3"/>
        <w:widowControl/>
        <w:numPr>
          <w:ilvl w:val="0"/>
          <w:numId w:val="36"/>
        </w:numPr>
        <w:snapToGrid w:val="0"/>
        <w:spacing w:line="360" w:lineRule="auto"/>
        <w:ind w:firstLineChars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446D82">
        <w:rPr>
          <w:rFonts w:ascii="微软雅黑" w:eastAsia="微软雅黑" w:hAnsi="微软雅黑" w:cs="宋体" w:hint="eastAsia"/>
          <w:kern w:val="0"/>
          <w:sz w:val="24"/>
          <w:szCs w:val="24"/>
        </w:rPr>
        <w:t>享受京东方及签约高校提供的优厚的科研团队、场地及设备资源；</w:t>
      </w:r>
    </w:p>
    <w:p w:rsidR="00446D82" w:rsidRPr="00446D82" w:rsidRDefault="00446D82" w:rsidP="00D52BD7">
      <w:pPr>
        <w:pStyle w:val="a3"/>
        <w:widowControl/>
        <w:numPr>
          <w:ilvl w:val="0"/>
          <w:numId w:val="36"/>
        </w:numPr>
        <w:snapToGrid w:val="0"/>
        <w:spacing w:line="360" w:lineRule="auto"/>
        <w:ind w:firstLineChars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446D82">
        <w:rPr>
          <w:rFonts w:ascii="微软雅黑" w:eastAsia="微软雅黑" w:hAnsi="微软雅黑" w:cs="宋体" w:hint="eastAsia"/>
          <w:kern w:val="0"/>
          <w:sz w:val="24"/>
          <w:szCs w:val="24"/>
        </w:rPr>
        <w:t>工作站管理办公室</w:t>
      </w:r>
      <w:r w:rsidRPr="00446D82">
        <w:rPr>
          <w:rFonts w:ascii="微软雅黑" w:eastAsia="微软雅黑" w:hAnsi="微软雅黑" w:cs="宋体"/>
          <w:kern w:val="0"/>
          <w:sz w:val="24"/>
          <w:szCs w:val="24"/>
        </w:rPr>
        <w:t>协助在站博士后申报各类</w:t>
      </w:r>
      <w:r w:rsidRPr="00446D82">
        <w:rPr>
          <w:rFonts w:ascii="微软雅黑" w:eastAsia="微软雅黑" w:hAnsi="微软雅黑" w:cs="宋体" w:hint="eastAsia"/>
          <w:kern w:val="0"/>
          <w:sz w:val="24"/>
          <w:szCs w:val="24"/>
        </w:rPr>
        <w:t>博士后</w:t>
      </w:r>
      <w:r w:rsidRPr="00446D82">
        <w:rPr>
          <w:rFonts w:ascii="微软雅黑" w:eastAsia="微软雅黑" w:hAnsi="微软雅黑" w:cs="宋体"/>
          <w:kern w:val="0"/>
          <w:sz w:val="24"/>
          <w:szCs w:val="24"/>
        </w:rPr>
        <w:t>基金；</w:t>
      </w:r>
    </w:p>
    <w:p w:rsidR="00446D82" w:rsidRPr="00446D82" w:rsidRDefault="00446D82" w:rsidP="00D52BD7">
      <w:pPr>
        <w:pStyle w:val="a3"/>
        <w:widowControl/>
        <w:numPr>
          <w:ilvl w:val="0"/>
          <w:numId w:val="36"/>
        </w:numPr>
        <w:snapToGrid w:val="0"/>
        <w:spacing w:line="360" w:lineRule="auto"/>
        <w:ind w:firstLineChars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446D82">
        <w:rPr>
          <w:rFonts w:ascii="微软雅黑" w:eastAsia="微软雅黑" w:hAnsi="微软雅黑" w:cs="宋体" w:hint="eastAsia"/>
          <w:kern w:val="0"/>
          <w:sz w:val="24"/>
          <w:szCs w:val="24"/>
        </w:rPr>
        <w:t>提供单身公寓，符合条件者可申请保障性住房；</w:t>
      </w:r>
    </w:p>
    <w:p w:rsidR="00446D82" w:rsidRPr="00446D82" w:rsidRDefault="00446D82" w:rsidP="00D52BD7">
      <w:pPr>
        <w:pStyle w:val="a3"/>
        <w:widowControl/>
        <w:numPr>
          <w:ilvl w:val="0"/>
          <w:numId w:val="36"/>
        </w:numPr>
        <w:snapToGrid w:val="0"/>
        <w:spacing w:line="360" w:lineRule="auto"/>
        <w:ind w:firstLineChars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446D82">
        <w:rPr>
          <w:rFonts w:ascii="微软雅黑" w:eastAsia="微软雅黑" w:hAnsi="微软雅黑" w:cs="宋体" w:hint="eastAsia"/>
          <w:kern w:val="0"/>
          <w:sz w:val="24"/>
          <w:szCs w:val="24"/>
        </w:rPr>
        <w:t>博士后出站并签约京东方后，按国家有关规定协助解决本人及配偶</w:t>
      </w:r>
      <w:r w:rsidRPr="00446D82">
        <w:rPr>
          <w:rFonts w:ascii="微软雅黑" w:eastAsia="微软雅黑" w:hAnsi="微软雅黑" w:cs="宋体"/>
          <w:kern w:val="0"/>
          <w:sz w:val="24"/>
          <w:szCs w:val="24"/>
        </w:rPr>
        <w:t>、子女在京落户</w:t>
      </w:r>
      <w:r w:rsidRPr="00446D82">
        <w:rPr>
          <w:rFonts w:ascii="微软雅黑" w:eastAsia="微软雅黑" w:hAnsi="微软雅黑" w:cs="宋体" w:hint="eastAsia"/>
          <w:kern w:val="0"/>
          <w:sz w:val="24"/>
          <w:szCs w:val="24"/>
        </w:rPr>
        <w:t>等生活问题。</w:t>
      </w:r>
    </w:p>
    <w:p w:rsidR="00446D82" w:rsidRPr="00446D82" w:rsidRDefault="00446D82" w:rsidP="00D52BD7">
      <w:pPr>
        <w:pStyle w:val="a3"/>
        <w:widowControl/>
        <w:snapToGrid w:val="0"/>
        <w:spacing w:line="360" w:lineRule="auto"/>
        <w:ind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:rsidR="00446D82" w:rsidRPr="00446D82" w:rsidRDefault="00446D82" w:rsidP="00D52BD7">
      <w:pPr>
        <w:pStyle w:val="a3"/>
        <w:widowControl/>
        <w:snapToGrid w:val="0"/>
        <w:spacing w:line="360" w:lineRule="auto"/>
        <w:ind w:firstLineChars="0" w:firstLine="0"/>
        <w:jc w:val="center"/>
        <w:rPr>
          <w:rFonts w:ascii="微软雅黑" w:eastAsia="微软雅黑" w:hAnsi="微软雅黑" w:cs="宋体"/>
          <w:b/>
          <w:kern w:val="0"/>
          <w:sz w:val="24"/>
          <w:szCs w:val="24"/>
        </w:rPr>
      </w:pPr>
      <w:r w:rsidRPr="00446D82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申请流程</w:t>
      </w:r>
    </w:p>
    <w:p w:rsidR="00446D82" w:rsidRDefault="00446D82" w:rsidP="00D52BD7">
      <w:pPr>
        <w:widowControl/>
        <w:snapToGrid w:val="0"/>
        <w:spacing w:line="360" w:lineRule="auto"/>
        <w:ind w:firstLineChars="200"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446D82">
        <w:rPr>
          <w:rFonts w:ascii="微软雅黑" w:eastAsia="微软雅黑" w:hAnsi="微软雅黑" w:cs="宋体"/>
          <w:kern w:val="0"/>
          <w:sz w:val="24"/>
          <w:szCs w:val="24"/>
        </w:rPr>
        <w:t>申请人申请→工作站遴选→导师推荐→各院（系、所、中心）遴选→学校会议评审→中国博士后科学基金会或各省市审批→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学校</w:t>
      </w:r>
      <w:r w:rsidRPr="00446D82">
        <w:rPr>
          <w:rFonts w:ascii="微软雅黑" w:eastAsia="微软雅黑" w:hAnsi="微软雅黑" w:cs="宋体"/>
          <w:kern w:val="0"/>
          <w:sz w:val="24"/>
          <w:szCs w:val="24"/>
        </w:rPr>
        <w:t>发录用通知书→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办理进校</w:t>
      </w:r>
      <w:r w:rsidRPr="00446D82">
        <w:rPr>
          <w:rFonts w:ascii="微软雅黑" w:eastAsia="微软雅黑" w:hAnsi="微软雅黑" w:cs="宋体"/>
          <w:kern w:val="0"/>
          <w:sz w:val="24"/>
          <w:szCs w:val="24"/>
        </w:rPr>
        <w:t>报到→博士后工作站进站报到。</w:t>
      </w:r>
    </w:p>
    <w:p w:rsidR="00446D82" w:rsidRPr="00446D82" w:rsidRDefault="00446D82" w:rsidP="00D52BD7">
      <w:pPr>
        <w:widowControl/>
        <w:snapToGrid w:val="0"/>
        <w:spacing w:line="360" w:lineRule="auto"/>
        <w:ind w:firstLineChars="200"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:rsidR="00446D82" w:rsidRPr="00446D82" w:rsidRDefault="00446D82" w:rsidP="00D52BD7">
      <w:pPr>
        <w:pStyle w:val="a3"/>
        <w:widowControl/>
        <w:snapToGrid w:val="0"/>
        <w:spacing w:line="360" w:lineRule="auto"/>
        <w:ind w:firstLineChars="0" w:firstLine="0"/>
        <w:jc w:val="center"/>
        <w:rPr>
          <w:rFonts w:ascii="微软雅黑" w:eastAsia="微软雅黑" w:hAnsi="微软雅黑" w:cs="宋体"/>
          <w:b/>
          <w:kern w:val="0"/>
          <w:sz w:val="24"/>
          <w:szCs w:val="24"/>
        </w:rPr>
      </w:pPr>
      <w:r w:rsidRPr="00446D82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申请方式</w:t>
      </w:r>
    </w:p>
    <w:p w:rsidR="00446D82" w:rsidRDefault="00446D82" w:rsidP="00D52BD7">
      <w:pPr>
        <w:pStyle w:val="a3"/>
        <w:widowControl/>
        <w:snapToGrid w:val="0"/>
        <w:spacing w:line="360" w:lineRule="auto"/>
        <w:ind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446D82">
        <w:rPr>
          <w:rFonts w:ascii="微软雅黑" w:eastAsia="微软雅黑" w:hAnsi="微软雅黑" w:cs="宋体"/>
          <w:kern w:val="0"/>
          <w:sz w:val="24"/>
          <w:szCs w:val="24"/>
        </w:rPr>
        <w:t>申请者</w:t>
      </w:r>
      <w:r w:rsidRPr="00446D82">
        <w:rPr>
          <w:rFonts w:ascii="微软雅黑" w:eastAsia="微软雅黑" w:hAnsi="微软雅黑" w:cs="宋体" w:hint="eastAsia"/>
          <w:kern w:val="0"/>
          <w:sz w:val="24"/>
          <w:szCs w:val="24"/>
        </w:rPr>
        <w:t>请</w:t>
      </w:r>
      <w:r w:rsidRPr="00446D82">
        <w:rPr>
          <w:rFonts w:ascii="微软雅黑" w:eastAsia="微软雅黑" w:hAnsi="微软雅黑" w:cs="宋体"/>
          <w:kern w:val="0"/>
          <w:sz w:val="24"/>
          <w:szCs w:val="24"/>
        </w:rPr>
        <w:t>将个人简历</w:t>
      </w:r>
      <w:r w:rsidRPr="00446D82">
        <w:rPr>
          <w:rFonts w:ascii="微软雅黑" w:eastAsia="微软雅黑" w:hAnsi="微软雅黑" w:cs="宋体" w:hint="eastAsia"/>
          <w:kern w:val="0"/>
          <w:sz w:val="24"/>
          <w:szCs w:val="24"/>
        </w:rPr>
        <w:t>（包括完整的教育和工作</w:t>
      </w:r>
      <w:r w:rsidRPr="00446D82">
        <w:rPr>
          <w:rFonts w:ascii="微软雅黑" w:eastAsia="微软雅黑" w:hAnsi="微软雅黑" w:cs="宋体"/>
          <w:kern w:val="0"/>
          <w:sz w:val="24"/>
          <w:szCs w:val="24"/>
        </w:rPr>
        <w:t>经历）、学术成果</w:t>
      </w:r>
      <w:r w:rsidRPr="00446D82">
        <w:rPr>
          <w:rFonts w:ascii="微软雅黑" w:eastAsia="微软雅黑" w:hAnsi="微软雅黑" w:cs="宋体" w:hint="eastAsia"/>
          <w:kern w:val="0"/>
          <w:sz w:val="24"/>
          <w:szCs w:val="24"/>
        </w:rPr>
        <w:t>（</w:t>
      </w:r>
      <w:r w:rsidRPr="00446D82">
        <w:rPr>
          <w:rFonts w:ascii="微软雅黑" w:eastAsia="微软雅黑" w:hAnsi="微软雅黑" w:cs="宋体"/>
          <w:kern w:val="0"/>
          <w:sz w:val="24"/>
          <w:szCs w:val="24"/>
        </w:rPr>
        <w:t>主要研究工作内容和论文论著清单）、专家推荐信、未来工作计划等材料发至 </w:t>
      </w:r>
      <w:hyperlink r:id="rId7" w:history="1">
        <w:r w:rsidRPr="00446D82">
          <w:rPr>
            <w:rFonts w:ascii="微软雅黑" w:eastAsia="微软雅黑" w:hAnsi="微软雅黑" w:cs="宋体"/>
            <w:kern w:val="0"/>
            <w:sz w:val="24"/>
            <w:szCs w:val="24"/>
          </w:rPr>
          <w:t>postdoc@boe.com.cn</w:t>
        </w:r>
      </w:hyperlink>
      <w:r w:rsidRPr="00446D82">
        <w:rPr>
          <w:rFonts w:ascii="微软雅黑" w:eastAsia="微软雅黑" w:hAnsi="微软雅黑" w:cs="宋体"/>
          <w:kern w:val="0"/>
          <w:sz w:val="24"/>
          <w:szCs w:val="24"/>
        </w:rPr>
        <w:t> ,邮件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主题</w:t>
      </w:r>
      <w:r>
        <w:rPr>
          <w:rFonts w:ascii="微软雅黑" w:eastAsia="微软雅黑" w:hAnsi="微软雅黑" w:cs="宋体"/>
          <w:kern w:val="0"/>
          <w:sz w:val="24"/>
          <w:szCs w:val="24"/>
        </w:rPr>
        <w:t>和简历命名：</w:t>
      </w:r>
      <w:r w:rsidR="00CE5C84">
        <w:rPr>
          <w:rFonts w:ascii="微软雅黑" w:eastAsia="微软雅黑" w:hAnsi="微软雅黑" w:cs="宋体" w:hint="eastAsia"/>
          <w:kern w:val="0"/>
          <w:sz w:val="24"/>
          <w:szCs w:val="24"/>
        </w:rPr>
        <w:t>BOE</w:t>
      </w:r>
      <w:r w:rsidRPr="00446D82">
        <w:rPr>
          <w:rFonts w:ascii="微软雅黑" w:eastAsia="微软雅黑" w:hAnsi="微软雅黑" w:cs="宋体"/>
          <w:kern w:val="0"/>
          <w:sz w:val="24"/>
          <w:szCs w:val="24"/>
        </w:rPr>
        <w:t>博士后+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研究领域</w:t>
      </w:r>
      <w:r w:rsidRPr="00446D82">
        <w:rPr>
          <w:rFonts w:ascii="微软雅黑" w:eastAsia="微软雅黑" w:hAnsi="微软雅黑" w:cs="宋体"/>
          <w:kern w:val="0"/>
          <w:sz w:val="24"/>
          <w:szCs w:val="24"/>
        </w:rPr>
        <w:t>+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博士</w:t>
      </w:r>
      <w:r>
        <w:rPr>
          <w:rFonts w:ascii="微软雅黑" w:eastAsia="微软雅黑" w:hAnsi="微软雅黑" w:cs="宋体"/>
          <w:kern w:val="0"/>
          <w:sz w:val="24"/>
          <w:szCs w:val="24"/>
        </w:rPr>
        <w:t>毕业时间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+</w:t>
      </w:r>
      <w:r w:rsidRPr="00446D82">
        <w:rPr>
          <w:rFonts w:ascii="微软雅黑" w:eastAsia="微软雅黑" w:hAnsi="微软雅黑" w:cs="宋体"/>
          <w:kern w:val="0"/>
          <w:sz w:val="24"/>
          <w:szCs w:val="24"/>
        </w:rPr>
        <w:t>姓名</w:t>
      </w:r>
      <w:r w:rsidRPr="00446D82">
        <w:rPr>
          <w:rFonts w:ascii="微软雅黑" w:eastAsia="微软雅黑" w:hAnsi="微软雅黑" w:cs="宋体" w:hint="eastAsia"/>
          <w:kern w:val="0"/>
          <w:sz w:val="24"/>
          <w:szCs w:val="24"/>
        </w:rPr>
        <w:t>。</w:t>
      </w:r>
    </w:p>
    <w:p w:rsidR="00446D82" w:rsidRPr="00446D82" w:rsidRDefault="00446D82" w:rsidP="00D52BD7">
      <w:pPr>
        <w:pStyle w:val="a3"/>
        <w:widowControl/>
        <w:snapToGrid w:val="0"/>
        <w:spacing w:line="360" w:lineRule="auto"/>
        <w:ind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:rsidR="00446D82" w:rsidRPr="00446D82" w:rsidRDefault="00446D82" w:rsidP="00D52BD7">
      <w:pPr>
        <w:pStyle w:val="a3"/>
        <w:widowControl/>
        <w:snapToGrid w:val="0"/>
        <w:spacing w:line="360" w:lineRule="auto"/>
        <w:ind w:firstLineChars="0" w:firstLine="0"/>
        <w:jc w:val="center"/>
        <w:rPr>
          <w:rFonts w:ascii="微软雅黑" w:eastAsia="微软雅黑" w:hAnsi="微软雅黑" w:cs="宋体"/>
          <w:b/>
          <w:kern w:val="0"/>
          <w:sz w:val="24"/>
          <w:szCs w:val="24"/>
        </w:rPr>
      </w:pPr>
      <w:r w:rsidRPr="00446D82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联系</w:t>
      </w:r>
      <w:r w:rsidRPr="00446D82">
        <w:rPr>
          <w:rFonts w:ascii="微软雅黑" w:eastAsia="微软雅黑" w:hAnsi="微软雅黑" w:cs="宋体"/>
          <w:b/>
          <w:kern w:val="0"/>
          <w:sz w:val="24"/>
          <w:szCs w:val="24"/>
        </w:rPr>
        <w:t>方式</w:t>
      </w:r>
    </w:p>
    <w:p w:rsidR="00D52BD7" w:rsidRDefault="00446D82" w:rsidP="00D52BD7">
      <w:pPr>
        <w:pStyle w:val="a3"/>
        <w:widowControl/>
        <w:snapToGrid w:val="0"/>
        <w:spacing w:line="360" w:lineRule="auto"/>
        <w:ind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446D82">
        <w:rPr>
          <w:rFonts w:ascii="微软雅黑" w:eastAsia="微软雅黑" w:hAnsi="微软雅黑" w:cs="宋体" w:hint="eastAsia"/>
          <w:kern w:val="0"/>
          <w:sz w:val="24"/>
          <w:szCs w:val="24"/>
        </w:rPr>
        <w:t>申请过程中有任何疑问，欢迎</w:t>
      </w:r>
      <w:r w:rsidRPr="00446D82">
        <w:rPr>
          <w:rFonts w:ascii="微软雅黑" w:eastAsia="微软雅黑" w:hAnsi="微软雅黑" w:cs="宋体"/>
          <w:kern w:val="0"/>
          <w:sz w:val="24"/>
          <w:szCs w:val="24"/>
        </w:rPr>
        <w:t>联系</w:t>
      </w:r>
      <w:r w:rsidRPr="00446D82">
        <w:rPr>
          <w:rFonts w:ascii="微软雅黑" w:eastAsia="微软雅黑" w:hAnsi="微软雅黑" w:cs="宋体" w:hint="eastAsia"/>
          <w:kern w:val="0"/>
          <w:sz w:val="24"/>
          <w:szCs w:val="24"/>
        </w:rPr>
        <w:t>我们：</w:t>
      </w:r>
    </w:p>
    <w:p w:rsidR="006766AE" w:rsidRPr="00446D82" w:rsidRDefault="00446D82" w:rsidP="00D52BD7">
      <w:pPr>
        <w:pStyle w:val="a3"/>
        <w:widowControl/>
        <w:snapToGrid w:val="0"/>
        <w:spacing w:line="360" w:lineRule="auto"/>
        <w:ind w:firstLine="480"/>
        <w:jc w:val="left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446D82">
        <w:rPr>
          <w:rFonts w:ascii="微软雅黑" w:eastAsia="微软雅黑" w:hAnsi="微软雅黑" w:cs="宋体" w:hint="eastAsia"/>
          <w:kern w:val="0"/>
          <w:sz w:val="24"/>
          <w:szCs w:val="24"/>
        </w:rPr>
        <w:t>杜欢欢  010</w:t>
      </w:r>
      <w:r w:rsidRPr="00446D82">
        <w:rPr>
          <w:rFonts w:ascii="微软雅黑" w:eastAsia="微软雅黑" w:hAnsi="微软雅黑" w:cs="宋体"/>
          <w:kern w:val="0"/>
          <w:sz w:val="24"/>
          <w:szCs w:val="24"/>
        </w:rPr>
        <w:t xml:space="preserve">-87119455  </w:t>
      </w:r>
      <w:hyperlink r:id="rId8" w:history="1">
        <w:r w:rsidR="00D52BD7" w:rsidRPr="00DB73BF">
          <w:rPr>
            <w:rStyle w:val="a4"/>
            <w:rFonts w:ascii="微软雅黑" w:eastAsia="微软雅黑" w:hAnsi="微软雅黑" w:cs="宋体"/>
            <w:kern w:val="0"/>
            <w:sz w:val="24"/>
            <w:szCs w:val="24"/>
          </w:rPr>
          <w:t>duhuanhuan@boe.com.cn</w:t>
        </w:r>
      </w:hyperlink>
      <w:r w:rsidRPr="00446D82">
        <w:rPr>
          <w:rFonts w:ascii="微软雅黑" w:eastAsia="微软雅黑" w:hAnsi="微软雅黑" w:cs="宋体"/>
          <w:kern w:val="0"/>
          <w:sz w:val="24"/>
          <w:szCs w:val="24"/>
        </w:rPr>
        <w:t> </w:t>
      </w:r>
    </w:p>
    <w:sectPr w:rsidR="006766AE" w:rsidRPr="00446D82" w:rsidSect="00BB309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FCE" w:rsidRDefault="00E40FCE" w:rsidP="006C26C4">
      <w:r>
        <w:separator/>
      </w:r>
    </w:p>
  </w:endnote>
  <w:endnote w:type="continuationSeparator" w:id="0">
    <w:p w:rsidR="00E40FCE" w:rsidRDefault="00E40FCE" w:rsidP="006C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FCE" w:rsidRDefault="00E40FCE" w:rsidP="006C26C4">
      <w:r>
        <w:separator/>
      </w:r>
    </w:p>
  </w:footnote>
  <w:footnote w:type="continuationSeparator" w:id="0">
    <w:p w:rsidR="00E40FCE" w:rsidRDefault="00E40FCE" w:rsidP="006C2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5B9"/>
    <w:multiLevelType w:val="hybridMultilevel"/>
    <w:tmpl w:val="7D9E90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807B64"/>
    <w:multiLevelType w:val="hybridMultilevel"/>
    <w:tmpl w:val="DF787C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C6511B"/>
    <w:multiLevelType w:val="hybridMultilevel"/>
    <w:tmpl w:val="F19C9F08"/>
    <w:lvl w:ilvl="0" w:tplc="0B94AC1A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E297EF6"/>
    <w:multiLevelType w:val="hybridMultilevel"/>
    <w:tmpl w:val="CB3AEB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0083F31"/>
    <w:multiLevelType w:val="hybridMultilevel"/>
    <w:tmpl w:val="0888C3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16F7758"/>
    <w:multiLevelType w:val="hybridMultilevel"/>
    <w:tmpl w:val="7D34B7AC"/>
    <w:lvl w:ilvl="0" w:tplc="F9DCF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6267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0A8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7485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34F6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AE45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46B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DEF7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FA29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40D78F3"/>
    <w:multiLevelType w:val="hybridMultilevel"/>
    <w:tmpl w:val="8892E830"/>
    <w:lvl w:ilvl="0" w:tplc="B2CA9160">
      <w:start w:val="6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6823A52"/>
    <w:multiLevelType w:val="hybridMultilevel"/>
    <w:tmpl w:val="5C1C27AA"/>
    <w:lvl w:ilvl="0" w:tplc="F9E6AA06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7320A71"/>
    <w:multiLevelType w:val="hybridMultilevel"/>
    <w:tmpl w:val="8CF646BE"/>
    <w:lvl w:ilvl="0" w:tplc="56E865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EE53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F0B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5619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6C3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56CE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E833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DA5A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0EDD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DD193D"/>
    <w:multiLevelType w:val="hybridMultilevel"/>
    <w:tmpl w:val="FD40389A"/>
    <w:lvl w:ilvl="0" w:tplc="BB067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A618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A63B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CA03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B0CE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DC39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82A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769A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408B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8E5EAB"/>
    <w:multiLevelType w:val="hybridMultilevel"/>
    <w:tmpl w:val="217CE3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1F0B322D"/>
    <w:multiLevelType w:val="hybridMultilevel"/>
    <w:tmpl w:val="7EAE65EC"/>
    <w:lvl w:ilvl="0" w:tplc="B73298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0546046"/>
    <w:multiLevelType w:val="hybridMultilevel"/>
    <w:tmpl w:val="621AEA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08014D2"/>
    <w:multiLevelType w:val="hybridMultilevel"/>
    <w:tmpl w:val="DFC651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2C174F6"/>
    <w:multiLevelType w:val="hybridMultilevel"/>
    <w:tmpl w:val="A30EEF26"/>
    <w:lvl w:ilvl="0" w:tplc="0080A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3FF3744"/>
    <w:multiLevelType w:val="hybridMultilevel"/>
    <w:tmpl w:val="CFEE67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4480A03"/>
    <w:multiLevelType w:val="hybridMultilevel"/>
    <w:tmpl w:val="8368CBF0"/>
    <w:lvl w:ilvl="0" w:tplc="B1AED3A8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27540B29"/>
    <w:multiLevelType w:val="hybridMultilevel"/>
    <w:tmpl w:val="A344FB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ADB5897"/>
    <w:multiLevelType w:val="hybridMultilevel"/>
    <w:tmpl w:val="2EACD45E"/>
    <w:lvl w:ilvl="0" w:tplc="9C1C61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2E18188C"/>
    <w:multiLevelType w:val="hybridMultilevel"/>
    <w:tmpl w:val="C76E80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964615B"/>
    <w:multiLevelType w:val="hybridMultilevel"/>
    <w:tmpl w:val="7040C7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A210E74E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3A6E608D"/>
    <w:multiLevelType w:val="hybridMultilevel"/>
    <w:tmpl w:val="BA0CE1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9F16C60"/>
    <w:multiLevelType w:val="hybridMultilevel"/>
    <w:tmpl w:val="2EBE8D14"/>
    <w:lvl w:ilvl="0" w:tplc="9B6857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C0F1095"/>
    <w:multiLevelType w:val="hybridMultilevel"/>
    <w:tmpl w:val="B142DB8A"/>
    <w:lvl w:ilvl="0" w:tplc="734EFA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C4654B2"/>
    <w:multiLevelType w:val="hybridMultilevel"/>
    <w:tmpl w:val="978431B8"/>
    <w:lvl w:ilvl="0" w:tplc="566E56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2000F25"/>
    <w:multiLevelType w:val="hybridMultilevel"/>
    <w:tmpl w:val="ACAE1F0C"/>
    <w:lvl w:ilvl="0" w:tplc="99943F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082B81"/>
    <w:multiLevelType w:val="hybridMultilevel"/>
    <w:tmpl w:val="73F273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A7B7A6D"/>
    <w:multiLevelType w:val="hybridMultilevel"/>
    <w:tmpl w:val="13AAB6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B13332A"/>
    <w:multiLevelType w:val="hybridMultilevel"/>
    <w:tmpl w:val="3B6AC046"/>
    <w:lvl w:ilvl="0" w:tplc="8B9089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B551318"/>
    <w:multiLevelType w:val="hybridMultilevel"/>
    <w:tmpl w:val="7EE6DB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C1D0627"/>
    <w:multiLevelType w:val="hybridMultilevel"/>
    <w:tmpl w:val="781C62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C8811AE"/>
    <w:multiLevelType w:val="hybridMultilevel"/>
    <w:tmpl w:val="8E54ADC8"/>
    <w:lvl w:ilvl="0" w:tplc="B142CF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5941A25"/>
    <w:multiLevelType w:val="hybridMultilevel"/>
    <w:tmpl w:val="8FAA0892"/>
    <w:lvl w:ilvl="0" w:tplc="17520B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5AD7863"/>
    <w:multiLevelType w:val="hybridMultilevel"/>
    <w:tmpl w:val="3B488CFE"/>
    <w:lvl w:ilvl="0" w:tplc="B07E5D86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72DF368B"/>
    <w:multiLevelType w:val="hybridMultilevel"/>
    <w:tmpl w:val="63DC78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798C38A5"/>
    <w:multiLevelType w:val="hybridMultilevel"/>
    <w:tmpl w:val="C55CEF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8"/>
  </w:num>
  <w:num w:numId="3">
    <w:abstractNumId w:val="6"/>
  </w:num>
  <w:num w:numId="4">
    <w:abstractNumId w:val="16"/>
  </w:num>
  <w:num w:numId="5">
    <w:abstractNumId w:val="8"/>
  </w:num>
  <w:num w:numId="6">
    <w:abstractNumId w:val="23"/>
  </w:num>
  <w:num w:numId="7">
    <w:abstractNumId w:val="9"/>
  </w:num>
  <w:num w:numId="8">
    <w:abstractNumId w:val="1"/>
  </w:num>
  <w:num w:numId="9">
    <w:abstractNumId w:val="13"/>
  </w:num>
  <w:num w:numId="10">
    <w:abstractNumId w:val="3"/>
  </w:num>
  <w:num w:numId="11">
    <w:abstractNumId w:val="32"/>
  </w:num>
  <w:num w:numId="12">
    <w:abstractNumId w:val="17"/>
  </w:num>
  <w:num w:numId="13">
    <w:abstractNumId w:val="11"/>
  </w:num>
  <w:num w:numId="14">
    <w:abstractNumId w:val="15"/>
  </w:num>
  <w:num w:numId="15">
    <w:abstractNumId w:val="24"/>
  </w:num>
  <w:num w:numId="16">
    <w:abstractNumId w:val="10"/>
  </w:num>
  <w:num w:numId="17">
    <w:abstractNumId w:val="18"/>
  </w:num>
  <w:num w:numId="18">
    <w:abstractNumId w:val="21"/>
  </w:num>
  <w:num w:numId="19">
    <w:abstractNumId w:val="31"/>
  </w:num>
  <w:num w:numId="20">
    <w:abstractNumId w:val="34"/>
  </w:num>
  <w:num w:numId="21">
    <w:abstractNumId w:val="25"/>
  </w:num>
  <w:num w:numId="22">
    <w:abstractNumId w:val="27"/>
  </w:num>
  <w:num w:numId="23">
    <w:abstractNumId w:val="22"/>
  </w:num>
  <w:num w:numId="24">
    <w:abstractNumId w:val="26"/>
  </w:num>
  <w:num w:numId="25">
    <w:abstractNumId w:val="20"/>
  </w:num>
  <w:num w:numId="26">
    <w:abstractNumId w:val="14"/>
  </w:num>
  <w:num w:numId="27">
    <w:abstractNumId w:val="12"/>
  </w:num>
  <w:num w:numId="28">
    <w:abstractNumId w:val="19"/>
  </w:num>
  <w:num w:numId="29">
    <w:abstractNumId w:val="35"/>
  </w:num>
  <w:num w:numId="30">
    <w:abstractNumId w:val="30"/>
  </w:num>
  <w:num w:numId="31">
    <w:abstractNumId w:val="0"/>
  </w:num>
  <w:num w:numId="32">
    <w:abstractNumId w:val="29"/>
  </w:num>
  <w:num w:numId="33">
    <w:abstractNumId w:val="4"/>
  </w:num>
  <w:num w:numId="34">
    <w:abstractNumId w:val="33"/>
  </w:num>
  <w:num w:numId="35">
    <w:abstractNumId w:val="2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A6"/>
    <w:rsid w:val="000704CD"/>
    <w:rsid w:val="0008059B"/>
    <w:rsid w:val="0008114B"/>
    <w:rsid w:val="00126963"/>
    <w:rsid w:val="00145557"/>
    <w:rsid w:val="001B7506"/>
    <w:rsid w:val="002B1966"/>
    <w:rsid w:val="0031602B"/>
    <w:rsid w:val="00332383"/>
    <w:rsid w:val="003857A7"/>
    <w:rsid w:val="003A2A98"/>
    <w:rsid w:val="00411E3B"/>
    <w:rsid w:val="00446D82"/>
    <w:rsid w:val="004929FD"/>
    <w:rsid w:val="004A4954"/>
    <w:rsid w:val="004A5B32"/>
    <w:rsid w:val="004B08B8"/>
    <w:rsid w:val="004D6A3C"/>
    <w:rsid w:val="004E77BE"/>
    <w:rsid w:val="00520B7F"/>
    <w:rsid w:val="00546DC0"/>
    <w:rsid w:val="005B11C9"/>
    <w:rsid w:val="005B2CDD"/>
    <w:rsid w:val="00621B4B"/>
    <w:rsid w:val="006766AE"/>
    <w:rsid w:val="006C26C4"/>
    <w:rsid w:val="006C5869"/>
    <w:rsid w:val="006E23B2"/>
    <w:rsid w:val="006E3499"/>
    <w:rsid w:val="006E47C4"/>
    <w:rsid w:val="006F1EA6"/>
    <w:rsid w:val="007033A9"/>
    <w:rsid w:val="00743A41"/>
    <w:rsid w:val="00760D31"/>
    <w:rsid w:val="007C33F8"/>
    <w:rsid w:val="007F762C"/>
    <w:rsid w:val="00842FDC"/>
    <w:rsid w:val="00865129"/>
    <w:rsid w:val="00887F78"/>
    <w:rsid w:val="008C6A22"/>
    <w:rsid w:val="008D62AF"/>
    <w:rsid w:val="008E540D"/>
    <w:rsid w:val="00911BA7"/>
    <w:rsid w:val="00996712"/>
    <w:rsid w:val="009A3640"/>
    <w:rsid w:val="009A516F"/>
    <w:rsid w:val="009B55FB"/>
    <w:rsid w:val="00A105D3"/>
    <w:rsid w:val="00A36C4B"/>
    <w:rsid w:val="00B97739"/>
    <w:rsid w:val="00BB2F72"/>
    <w:rsid w:val="00BB3090"/>
    <w:rsid w:val="00BB7F6E"/>
    <w:rsid w:val="00BC4155"/>
    <w:rsid w:val="00C2699F"/>
    <w:rsid w:val="00C3503D"/>
    <w:rsid w:val="00C82195"/>
    <w:rsid w:val="00CA4E43"/>
    <w:rsid w:val="00CE5C84"/>
    <w:rsid w:val="00D13763"/>
    <w:rsid w:val="00D3551C"/>
    <w:rsid w:val="00D52BD7"/>
    <w:rsid w:val="00D836FC"/>
    <w:rsid w:val="00D875B1"/>
    <w:rsid w:val="00DA2D6D"/>
    <w:rsid w:val="00DB052C"/>
    <w:rsid w:val="00DF3017"/>
    <w:rsid w:val="00E1515D"/>
    <w:rsid w:val="00E40FCE"/>
    <w:rsid w:val="00E95AC7"/>
    <w:rsid w:val="00EB64A6"/>
    <w:rsid w:val="00EC1944"/>
    <w:rsid w:val="00EC7CBE"/>
    <w:rsid w:val="00F416D5"/>
    <w:rsid w:val="00F4604D"/>
    <w:rsid w:val="00F94EF0"/>
    <w:rsid w:val="00FB4E43"/>
    <w:rsid w:val="00FC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785F64-533A-4F2A-BCE0-3D64D67E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51C"/>
    <w:pPr>
      <w:ind w:firstLineChars="200" w:firstLine="420"/>
    </w:pPr>
  </w:style>
  <w:style w:type="character" w:customStyle="1" w:styleId="ke-content-forecolor">
    <w:name w:val="ke-content-forecolor"/>
    <w:basedOn w:val="a0"/>
    <w:rsid w:val="00126963"/>
  </w:style>
  <w:style w:type="character" w:styleId="a4">
    <w:name w:val="Hyperlink"/>
    <w:basedOn w:val="a0"/>
    <w:uiPriority w:val="99"/>
    <w:unhideWhenUsed/>
    <w:rsid w:val="00760D31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D836F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836FC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4604D"/>
    <w:rPr>
      <w:sz w:val="21"/>
      <w:szCs w:val="21"/>
    </w:rPr>
  </w:style>
  <w:style w:type="paragraph" w:styleId="a7">
    <w:name w:val="annotation text"/>
    <w:basedOn w:val="a"/>
    <w:link w:val="Char0"/>
    <w:uiPriority w:val="99"/>
    <w:semiHidden/>
    <w:unhideWhenUsed/>
    <w:rsid w:val="00F4604D"/>
    <w:pPr>
      <w:jc w:val="left"/>
    </w:pPr>
  </w:style>
  <w:style w:type="character" w:customStyle="1" w:styleId="Char0">
    <w:name w:val="批注文字 Char"/>
    <w:basedOn w:val="a0"/>
    <w:link w:val="a7"/>
    <w:uiPriority w:val="99"/>
    <w:semiHidden/>
    <w:rsid w:val="00F4604D"/>
  </w:style>
  <w:style w:type="paragraph" w:styleId="a8">
    <w:name w:val="annotation subject"/>
    <w:basedOn w:val="a7"/>
    <w:next w:val="a7"/>
    <w:link w:val="Char1"/>
    <w:uiPriority w:val="99"/>
    <w:semiHidden/>
    <w:unhideWhenUsed/>
    <w:rsid w:val="00F4604D"/>
    <w:rPr>
      <w:b/>
      <w:bCs/>
    </w:rPr>
  </w:style>
  <w:style w:type="character" w:customStyle="1" w:styleId="Char1">
    <w:name w:val="批注主题 Char"/>
    <w:basedOn w:val="Char0"/>
    <w:link w:val="a8"/>
    <w:uiPriority w:val="99"/>
    <w:semiHidden/>
    <w:rsid w:val="00F4604D"/>
    <w:rPr>
      <w:b/>
      <w:bCs/>
    </w:rPr>
  </w:style>
  <w:style w:type="paragraph" w:styleId="a9">
    <w:name w:val="header"/>
    <w:basedOn w:val="a"/>
    <w:link w:val="Char2"/>
    <w:uiPriority w:val="99"/>
    <w:unhideWhenUsed/>
    <w:rsid w:val="006C2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6C26C4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6C2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6C26C4"/>
    <w:rPr>
      <w:sz w:val="18"/>
      <w:szCs w:val="18"/>
    </w:rPr>
  </w:style>
  <w:style w:type="table" w:styleId="ab">
    <w:name w:val="Table Grid"/>
    <w:basedOn w:val="a1"/>
    <w:uiPriority w:val="39"/>
    <w:qFormat/>
    <w:rsid w:val="00446D8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393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335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19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93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61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6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huanhuan@boe.com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stdoc@boe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4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王雪超</dc:creator>
  <cp:keywords/>
  <dc:description/>
  <cp:lastModifiedBy>马佳妮</cp:lastModifiedBy>
  <cp:revision>118</cp:revision>
  <cp:lastPrinted>2019-07-29T07:18:00Z</cp:lastPrinted>
  <dcterms:created xsi:type="dcterms:W3CDTF">2019-03-13T09:57:00Z</dcterms:created>
  <dcterms:modified xsi:type="dcterms:W3CDTF">2019-10-15T08:03:00Z</dcterms:modified>
</cp:coreProperties>
</file>