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74571" w14:textId="58BD5408" w:rsidR="00F72675" w:rsidRPr="00E859D8" w:rsidRDefault="003953EB" w:rsidP="00E859D8">
      <w:pPr>
        <w:spacing w:line="360" w:lineRule="auto"/>
        <w:jc w:val="center"/>
        <w:rPr>
          <w:rFonts w:ascii="宋体" w:eastAsia="宋体" w:hAnsi="宋体"/>
          <w:b/>
          <w:sz w:val="28"/>
          <w:szCs w:val="24"/>
        </w:rPr>
      </w:pPr>
      <w:r w:rsidRPr="00E859D8">
        <w:rPr>
          <w:rFonts w:ascii="宋体" w:eastAsia="宋体" w:hAnsi="宋体" w:hint="eastAsia"/>
          <w:b/>
          <w:sz w:val="28"/>
          <w:szCs w:val="24"/>
        </w:rPr>
        <w:t>中国科学院半导体研究所</w:t>
      </w:r>
      <w:r w:rsidR="00A8274E" w:rsidRPr="00E859D8">
        <w:rPr>
          <w:rFonts w:ascii="宋体" w:eastAsia="宋体" w:hAnsi="宋体" w:hint="eastAsia"/>
          <w:b/>
          <w:sz w:val="28"/>
          <w:szCs w:val="24"/>
        </w:rPr>
        <w:t>青年</w:t>
      </w:r>
      <w:r w:rsidR="00F60252" w:rsidRPr="00E859D8">
        <w:rPr>
          <w:rFonts w:ascii="宋体" w:eastAsia="宋体" w:hAnsi="宋体" w:hint="eastAsia"/>
          <w:b/>
          <w:sz w:val="28"/>
          <w:szCs w:val="24"/>
        </w:rPr>
        <w:t>千人</w:t>
      </w:r>
      <w:r w:rsidRPr="00E859D8">
        <w:rPr>
          <w:rFonts w:ascii="宋体" w:eastAsia="宋体" w:hAnsi="宋体" w:hint="eastAsia"/>
          <w:b/>
          <w:sz w:val="28"/>
          <w:szCs w:val="24"/>
        </w:rPr>
        <w:t>招聘启事</w:t>
      </w:r>
    </w:p>
    <w:p w14:paraId="7E8FBB3E" w14:textId="77777777" w:rsidR="00AB061F" w:rsidRPr="00E859D8" w:rsidRDefault="00AB061F" w:rsidP="00E859D8">
      <w:pPr>
        <w:spacing w:line="360" w:lineRule="auto"/>
        <w:jc w:val="center"/>
        <w:rPr>
          <w:rFonts w:ascii="宋体" w:eastAsia="宋体" w:hAnsi="宋体"/>
          <w:b/>
          <w:sz w:val="24"/>
          <w:szCs w:val="24"/>
        </w:rPr>
      </w:pPr>
    </w:p>
    <w:p w14:paraId="495DC74E" w14:textId="44775F81" w:rsidR="00325EEB" w:rsidRPr="00E859D8" w:rsidRDefault="009A3E0C" w:rsidP="00B74300">
      <w:pPr>
        <w:widowControl/>
        <w:shd w:val="clear" w:color="auto" w:fill="FFFFFF"/>
        <w:spacing w:line="360" w:lineRule="auto"/>
        <w:ind w:firstLineChars="200" w:firstLine="480"/>
        <w:rPr>
          <w:rFonts w:ascii="宋体" w:eastAsia="宋体" w:hAnsi="宋体" w:cs="宋体"/>
          <w:kern w:val="0"/>
          <w:sz w:val="24"/>
          <w:szCs w:val="24"/>
        </w:rPr>
      </w:pPr>
      <w:r w:rsidRPr="00E859D8">
        <w:rPr>
          <w:rFonts w:ascii="宋体" w:eastAsia="宋体" w:hAnsi="宋体"/>
          <w:sz w:val="24"/>
          <w:szCs w:val="24"/>
        </w:rPr>
        <w:t>中国科学院半导体研究所</w:t>
      </w:r>
      <w:r w:rsidRPr="00BD2FCA">
        <w:rPr>
          <w:rFonts w:ascii="Times New Roman" w:eastAsia="宋体" w:hAnsi="Times New Roman" w:cs="Times New Roman"/>
          <w:sz w:val="24"/>
          <w:szCs w:val="24"/>
        </w:rPr>
        <w:t>(</w:t>
      </w:r>
      <w:bookmarkStart w:id="0" w:name="OLE_LINK3"/>
      <w:bookmarkStart w:id="1" w:name="OLE_LINK4"/>
      <w:bookmarkStart w:id="2" w:name="OLE_LINK5"/>
      <w:bookmarkStart w:id="3" w:name="OLE_LINK1"/>
      <w:bookmarkStart w:id="4" w:name="OLE_LINK2"/>
      <w:r w:rsidR="003E3A76" w:rsidRPr="00BD2FCA">
        <w:rPr>
          <w:rFonts w:ascii="Times New Roman" w:eastAsia="宋体" w:hAnsi="Times New Roman" w:cs="Times New Roman"/>
          <w:sz w:val="24"/>
          <w:szCs w:val="24"/>
        </w:rPr>
        <w:t>Institute</w:t>
      </w:r>
      <w:bookmarkEnd w:id="0"/>
      <w:bookmarkEnd w:id="1"/>
      <w:bookmarkEnd w:id="2"/>
      <w:r w:rsidR="003E3A76" w:rsidRPr="00BD2FCA">
        <w:rPr>
          <w:rFonts w:ascii="Times New Roman" w:eastAsia="宋体" w:hAnsi="Times New Roman" w:cs="Times New Roman"/>
          <w:sz w:val="24"/>
          <w:szCs w:val="24"/>
        </w:rPr>
        <w:t xml:space="preserve"> of Semiconductors, CAS</w:t>
      </w:r>
      <w:bookmarkEnd w:id="3"/>
      <w:bookmarkEnd w:id="4"/>
      <w:r w:rsidRPr="00BD2FCA">
        <w:rPr>
          <w:rFonts w:ascii="Times New Roman" w:eastAsia="宋体" w:hAnsi="Times New Roman" w:cs="Times New Roman"/>
          <w:sz w:val="24"/>
          <w:szCs w:val="24"/>
        </w:rPr>
        <w:t>)</w:t>
      </w:r>
      <w:r w:rsidRPr="00E859D8">
        <w:rPr>
          <w:rFonts w:ascii="宋体" w:eastAsia="宋体" w:hAnsi="宋体"/>
          <w:sz w:val="24"/>
          <w:szCs w:val="24"/>
        </w:rPr>
        <w:t>是集半导体物理、材料、器件研究及系统集成应用的国家级综合性研究所，于1960年在北京成立。</w:t>
      </w:r>
      <w:r w:rsidR="00325EEB" w:rsidRPr="00E859D8">
        <w:rPr>
          <w:rFonts w:ascii="宋体" w:eastAsia="宋体" w:hAnsi="宋体" w:cs="宋体"/>
          <w:kern w:val="0"/>
          <w:sz w:val="24"/>
          <w:szCs w:val="24"/>
        </w:rPr>
        <w:t>半导体所现有</w:t>
      </w:r>
      <w:r w:rsidR="00325EEB" w:rsidRPr="00E859D8">
        <w:rPr>
          <w:rFonts w:ascii="宋体" w:eastAsia="宋体" w:hAnsi="宋体" w:cs="宋体" w:hint="eastAsia"/>
          <w:kern w:val="0"/>
          <w:sz w:val="24"/>
          <w:szCs w:val="24"/>
        </w:rPr>
        <w:t>在职科研</w:t>
      </w:r>
      <w:r w:rsidR="00325EEB" w:rsidRPr="00E859D8">
        <w:rPr>
          <w:rFonts w:ascii="宋体" w:eastAsia="宋体" w:hAnsi="宋体" w:cs="宋体"/>
          <w:kern w:val="0"/>
          <w:sz w:val="24"/>
          <w:szCs w:val="24"/>
        </w:rPr>
        <w:t>人员600</w:t>
      </w:r>
      <w:r w:rsidR="00CE45C2">
        <w:rPr>
          <w:rFonts w:ascii="宋体" w:eastAsia="宋体" w:hAnsi="宋体" w:cs="宋体"/>
          <w:kern w:val="0"/>
          <w:sz w:val="24"/>
          <w:szCs w:val="24"/>
        </w:rPr>
        <w:t>余名</w:t>
      </w:r>
      <w:r w:rsidR="00CE45C2" w:rsidRPr="0042722F">
        <w:rPr>
          <w:rFonts w:ascii="宋体" w:eastAsia="宋体" w:hAnsi="宋体" w:cs="宋体" w:hint="eastAsia"/>
          <w:kern w:val="0"/>
          <w:sz w:val="24"/>
          <w:szCs w:val="24"/>
        </w:rPr>
        <w:t>。</w:t>
      </w:r>
      <w:r w:rsidR="00325EEB" w:rsidRPr="0042722F">
        <w:rPr>
          <w:rFonts w:ascii="宋体" w:eastAsia="宋体" w:hAnsi="宋体" w:cs="宋体"/>
          <w:kern w:val="0"/>
          <w:sz w:val="24"/>
          <w:szCs w:val="24"/>
        </w:rPr>
        <w:t>中国</w:t>
      </w:r>
      <w:r w:rsidR="00325EEB" w:rsidRPr="00E859D8">
        <w:rPr>
          <w:rFonts w:ascii="宋体" w:eastAsia="宋体" w:hAnsi="宋体" w:cs="宋体"/>
          <w:kern w:val="0"/>
          <w:sz w:val="24"/>
          <w:szCs w:val="24"/>
        </w:rPr>
        <w:t>科学院院士6名，中国工程院院士2名，</w:t>
      </w:r>
      <w:r w:rsidR="00325EEB" w:rsidRPr="00E859D8">
        <w:rPr>
          <w:rFonts w:ascii="宋体" w:eastAsia="宋体" w:hAnsi="宋体" w:cs="宋体" w:hint="eastAsia"/>
          <w:kern w:val="0"/>
          <w:sz w:val="24"/>
          <w:szCs w:val="24"/>
        </w:rPr>
        <w:t>海外高层次人才</w:t>
      </w:r>
      <w:r w:rsidR="00325EEB" w:rsidRPr="00E859D8">
        <w:rPr>
          <w:rFonts w:ascii="宋体" w:eastAsia="宋体" w:hAnsi="宋体" w:cs="宋体"/>
          <w:kern w:val="0"/>
          <w:sz w:val="24"/>
          <w:szCs w:val="24"/>
        </w:rPr>
        <w:t>28人，国家“万人计划”入选者4人，国家杰出青年科学基金获得者16人，“百千万人才工程”入选者11人。 设有3个博士后流动站，3个一级学科博士培养点，3个工程硕士培养点。</w:t>
      </w:r>
    </w:p>
    <w:p w14:paraId="6B0F2664" w14:textId="0F73DE57" w:rsidR="009A3E0C" w:rsidRPr="00E859D8" w:rsidRDefault="009A3E0C" w:rsidP="00B74300">
      <w:pPr>
        <w:widowControl/>
        <w:shd w:val="clear" w:color="auto" w:fill="FFFFFF"/>
        <w:spacing w:line="360" w:lineRule="auto"/>
        <w:ind w:firstLine="480"/>
        <w:rPr>
          <w:rFonts w:ascii="宋体" w:eastAsia="宋体" w:hAnsi="宋体"/>
          <w:sz w:val="24"/>
          <w:szCs w:val="24"/>
        </w:rPr>
      </w:pPr>
      <w:r w:rsidRPr="00E859D8">
        <w:rPr>
          <w:rFonts w:ascii="宋体" w:eastAsia="宋体" w:hAnsi="宋体"/>
          <w:sz w:val="24"/>
          <w:szCs w:val="24"/>
        </w:rPr>
        <w:t xml:space="preserve"> </w:t>
      </w:r>
    </w:p>
    <w:p w14:paraId="34FDA559" w14:textId="231DF73E" w:rsidR="00BD2FCA" w:rsidRDefault="00C67603" w:rsidP="00BD2FCA">
      <w:pPr>
        <w:widowControl/>
        <w:shd w:val="clear" w:color="auto" w:fill="FFFFFF"/>
        <w:spacing w:line="360" w:lineRule="auto"/>
        <w:ind w:firstLineChars="200" w:firstLine="480"/>
        <w:rPr>
          <w:rFonts w:ascii="宋体" w:eastAsia="宋体" w:hAnsi="宋体"/>
          <w:sz w:val="24"/>
          <w:szCs w:val="24"/>
        </w:rPr>
      </w:pPr>
      <w:r w:rsidRPr="00E859D8">
        <w:rPr>
          <w:rFonts w:ascii="宋体" w:eastAsia="宋体" w:hAnsi="宋体" w:cs="宋体" w:hint="eastAsia"/>
          <w:kern w:val="0"/>
          <w:sz w:val="24"/>
          <w:szCs w:val="24"/>
        </w:rPr>
        <w:t>中国科学院半导体研究所拥有优秀的</w:t>
      </w:r>
      <w:r w:rsidR="001C0C49" w:rsidRPr="00E859D8">
        <w:rPr>
          <w:rFonts w:ascii="宋体" w:eastAsia="宋体" w:hAnsi="宋体" w:cs="宋体" w:hint="eastAsia"/>
          <w:kern w:val="0"/>
          <w:sz w:val="24"/>
          <w:szCs w:val="24"/>
        </w:rPr>
        <w:t>研究</w:t>
      </w:r>
      <w:r w:rsidRPr="00E859D8">
        <w:rPr>
          <w:rFonts w:ascii="宋体" w:eastAsia="宋体" w:hAnsi="宋体" w:cs="宋体" w:hint="eastAsia"/>
          <w:kern w:val="0"/>
          <w:sz w:val="24"/>
          <w:szCs w:val="24"/>
        </w:rPr>
        <w:t>队伍</w:t>
      </w:r>
      <w:r w:rsidR="00A5201D" w:rsidRPr="00E859D8">
        <w:rPr>
          <w:rFonts w:ascii="宋体" w:eastAsia="宋体" w:hAnsi="宋体" w:cs="宋体" w:hint="eastAsia"/>
          <w:kern w:val="0"/>
          <w:sz w:val="24"/>
          <w:szCs w:val="24"/>
        </w:rPr>
        <w:t>、科研平台</w:t>
      </w:r>
      <w:r w:rsidRPr="00E859D8">
        <w:rPr>
          <w:rFonts w:ascii="宋体" w:eastAsia="宋体" w:hAnsi="宋体" w:cs="宋体" w:hint="eastAsia"/>
          <w:kern w:val="0"/>
          <w:sz w:val="24"/>
          <w:szCs w:val="24"/>
        </w:rPr>
        <w:t>和教学基地</w:t>
      </w:r>
      <w:r w:rsidR="00325EEB" w:rsidRPr="00E859D8">
        <w:rPr>
          <w:rFonts w:ascii="宋体" w:eastAsia="宋体" w:hAnsi="宋体" w:cs="宋体" w:hint="eastAsia"/>
          <w:kern w:val="0"/>
          <w:sz w:val="24"/>
          <w:szCs w:val="24"/>
        </w:rPr>
        <w:t>。</w:t>
      </w:r>
      <w:r w:rsidRPr="00E859D8">
        <w:rPr>
          <w:rFonts w:ascii="宋体" w:eastAsia="宋体" w:hAnsi="宋体" w:cs="宋体" w:hint="eastAsia"/>
          <w:kern w:val="0"/>
          <w:sz w:val="24"/>
          <w:szCs w:val="24"/>
        </w:rPr>
        <w:t>物理研究</w:t>
      </w:r>
      <w:r w:rsidR="001C0C49" w:rsidRPr="00E859D8">
        <w:rPr>
          <w:rFonts w:ascii="宋体" w:eastAsia="宋体" w:hAnsi="宋体" w:cs="宋体"/>
          <w:kern w:val="0"/>
          <w:sz w:val="24"/>
          <w:szCs w:val="24"/>
        </w:rPr>
        <w:t>--</w:t>
      </w:r>
      <w:r w:rsidRPr="00E859D8">
        <w:rPr>
          <w:rFonts w:ascii="宋体" w:eastAsia="宋体" w:hAnsi="宋体" w:cs="宋体" w:hint="eastAsia"/>
          <w:kern w:val="0"/>
          <w:sz w:val="24"/>
          <w:szCs w:val="24"/>
        </w:rPr>
        <w:t>半导体超晶格国家重点实验室</w:t>
      </w:r>
      <w:r w:rsidR="004D1183" w:rsidRPr="00E859D8">
        <w:rPr>
          <w:rFonts w:ascii="宋体" w:eastAsia="宋体" w:hAnsi="宋体" w:cs="宋体" w:hint="eastAsia"/>
          <w:kern w:val="0"/>
          <w:sz w:val="24"/>
          <w:szCs w:val="24"/>
        </w:rPr>
        <w:t>；</w:t>
      </w:r>
      <w:r w:rsidRPr="00E859D8">
        <w:rPr>
          <w:rFonts w:ascii="宋体" w:eastAsia="宋体" w:hAnsi="宋体" w:cs="宋体" w:hint="eastAsia"/>
          <w:kern w:val="0"/>
          <w:sz w:val="24"/>
          <w:szCs w:val="24"/>
        </w:rPr>
        <w:t>材料研究</w:t>
      </w:r>
      <w:r w:rsidR="001C0C49" w:rsidRPr="00E859D8">
        <w:rPr>
          <w:rFonts w:ascii="宋体" w:eastAsia="宋体" w:hAnsi="宋体" w:cs="宋体"/>
          <w:kern w:val="0"/>
          <w:sz w:val="24"/>
          <w:szCs w:val="24"/>
        </w:rPr>
        <w:t>--</w:t>
      </w:r>
      <w:r w:rsidRPr="00E859D8">
        <w:rPr>
          <w:rFonts w:ascii="宋体" w:eastAsia="宋体" w:hAnsi="宋体" w:cs="宋体" w:hint="eastAsia"/>
          <w:kern w:val="0"/>
          <w:sz w:val="24"/>
          <w:szCs w:val="24"/>
        </w:rPr>
        <w:t>中科院</w:t>
      </w:r>
      <w:r w:rsidR="00F25F82">
        <w:rPr>
          <w:rFonts w:ascii="宋体" w:eastAsia="宋体" w:hAnsi="宋体" w:cs="宋体" w:hint="eastAsia"/>
          <w:kern w:val="0"/>
          <w:sz w:val="24"/>
          <w:szCs w:val="24"/>
        </w:rPr>
        <w:t>半导体</w:t>
      </w:r>
      <w:r w:rsidRPr="00E859D8">
        <w:rPr>
          <w:rFonts w:ascii="宋体" w:eastAsia="宋体" w:hAnsi="宋体" w:cs="宋体" w:hint="eastAsia"/>
          <w:kern w:val="0"/>
          <w:sz w:val="24"/>
          <w:szCs w:val="24"/>
        </w:rPr>
        <w:t>材料科学重点实验室</w:t>
      </w:r>
      <w:r w:rsidR="00647A54" w:rsidRPr="00E859D8">
        <w:rPr>
          <w:rFonts w:ascii="宋体" w:eastAsia="宋体" w:hAnsi="宋体" w:cs="宋体" w:hint="eastAsia"/>
          <w:kern w:val="0"/>
          <w:sz w:val="24"/>
          <w:szCs w:val="24"/>
        </w:rPr>
        <w:t>；</w:t>
      </w:r>
      <w:r w:rsidRPr="00E859D8">
        <w:rPr>
          <w:rFonts w:ascii="宋体" w:eastAsia="宋体" w:hAnsi="宋体" w:cs="宋体" w:hint="eastAsia"/>
          <w:kern w:val="0"/>
          <w:sz w:val="24"/>
          <w:szCs w:val="24"/>
        </w:rPr>
        <w:t>光电子器件研究</w:t>
      </w:r>
      <w:r w:rsidR="001C0C49" w:rsidRPr="00E859D8">
        <w:rPr>
          <w:rFonts w:ascii="宋体" w:eastAsia="宋体" w:hAnsi="宋体" w:cs="宋体"/>
          <w:kern w:val="0"/>
          <w:sz w:val="24"/>
          <w:szCs w:val="24"/>
        </w:rPr>
        <w:t>--</w:t>
      </w:r>
      <w:r w:rsidR="00073D85">
        <w:rPr>
          <w:rFonts w:ascii="宋体" w:eastAsia="宋体" w:hAnsi="宋体" w:cs="宋体" w:hint="eastAsia"/>
          <w:kern w:val="0"/>
          <w:sz w:val="24"/>
          <w:szCs w:val="24"/>
        </w:rPr>
        <w:t>集成光电子学国家重点</w:t>
      </w:r>
      <w:r w:rsidRPr="00E859D8">
        <w:rPr>
          <w:rFonts w:ascii="宋体" w:eastAsia="宋体" w:hAnsi="宋体" w:cs="宋体" w:hint="eastAsia"/>
          <w:kern w:val="0"/>
          <w:sz w:val="24"/>
          <w:szCs w:val="24"/>
        </w:rPr>
        <w:t>实验室</w:t>
      </w:r>
      <w:r w:rsidR="001C0C49" w:rsidRPr="00E859D8">
        <w:rPr>
          <w:rFonts w:ascii="宋体" w:eastAsia="宋体" w:hAnsi="宋体" w:cs="宋体" w:hint="eastAsia"/>
          <w:kern w:val="0"/>
          <w:sz w:val="24"/>
          <w:szCs w:val="24"/>
        </w:rPr>
        <w:t>、</w:t>
      </w:r>
      <w:r w:rsidR="00647A54" w:rsidRPr="00E859D8">
        <w:rPr>
          <w:rFonts w:ascii="宋体" w:eastAsia="宋体" w:hAnsi="宋体" w:cs="宋体"/>
          <w:kern w:val="0"/>
          <w:sz w:val="24"/>
          <w:szCs w:val="24"/>
        </w:rPr>
        <w:t>国家光电子工艺中心、光电子器件国家工程技术研究中心</w:t>
      </w:r>
      <w:r w:rsidR="00647A54" w:rsidRPr="00E859D8">
        <w:rPr>
          <w:rFonts w:ascii="宋体" w:eastAsia="宋体" w:hAnsi="宋体" w:cs="宋体" w:hint="eastAsia"/>
          <w:kern w:val="0"/>
          <w:sz w:val="24"/>
          <w:szCs w:val="24"/>
        </w:rPr>
        <w:t>、</w:t>
      </w:r>
      <w:r w:rsidRPr="0042722F">
        <w:rPr>
          <w:rFonts w:ascii="宋体" w:eastAsia="宋体" w:hAnsi="宋体" w:cs="宋体" w:hint="eastAsia"/>
          <w:kern w:val="0"/>
          <w:sz w:val="24"/>
          <w:szCs w:val="24"/>
        </w:rPr>
        <w:t>半导体照明</w:t>
      </w:r>
      <w:r w:rsidR="00063FA4" w:rsidRPr="0042722F">
        <w:rPr>
          <w:rFonts w:ascii="宋体" w:eastAsia="宋体" w:hAnsi="宋体" w:cs="宋体" w:hint="eastAsia"/>
          <w:kern w:val="0"/>
          <w:sz w:val="24"/>
          <w:szCs w:val="24"/>
        </w:rPr>
        <w:t>联合创新国家</w:t>
      </w:r>
      <w:bookmarkStart w:id="5" w:name="_GoBack"/>
      <w:bookmarkEnd w:id="5"/>
      <w:r w:rsidRPr="0042722F">
        <w:rPr>
          <w:rFonts w:ascii="宋体" w:eastAsia="宋体" w:hAnsi="宋体" w:cs="宋体" w:hint="eastAsia"/>
          <w:kern w:val="0"/>
          <w:sz w:val="24"/>
          <w:szCs w:val="24"/>
        </w:rPr>
        <w:t>重点实验室</w:t>
      </w:r>
      <w:r w:rsidR="0061324D">
        <w:rPr>
          <w:rFonts w:ascii="宋体" w:eastAsia="宋体" w:hAnsi="宋体" w:cs="宋体" w:hint="eastAsia"/>
          <w:kern w:val="0"/>
          <w:sz w:val="24"/>
          <w:szCs w:val="24"/>
        </w:rPr>
        <w:t>、中科院固态光电信息技术重点实验室</w:t>
      </w:r>
      <w:r w:rsidR="00647A54" w:rsidRPr="00E859D8">
        <w:rPr>
          <w:rFonts w:ascii="宋体" w:eastAsia="宋体" w:hAnsi="宋体" w:cs="宋体" w:hint="eastAsia"/>
          <w:kern w:val="0"/>
          <w:sz w:val="24"/>
          <w:szCs w:val="24"/>
        </w:rPr>
        <w:t>以及</w:t>
      </w:r>
      <w:r w:rsidR="001C0C49" w:rsidRPr="00E859D8">
        <w:rPr>
          <w:rFonts w:ascii="宋体" w:eastAsia="宋体" w:hAnsi="宋体" w:cs="宋体" w:hint="eastAsia"/>
          <w:kern w:val="0"/>
          <w:sz w:val="24"/>
          <w:szCs w:val="24"/>
        </w:rPr>
        <w:t>纳米光电子</w:t>
      </w:r>
      <w:r w:rsidR="004D1183" w:rsidRPr="00E859D8">
        <w:rPr>
          <w:rFonts w:ascii="宋体" w:eastAsia="宋体" w:hAnsi="宋体" w:cs="宋体" w:hint="eastAsia"/>
          <w:kern w:val="0"/>
          <w:sz w:val="24"/>
          <w:szCs w:val="24"/>
        </w:rPr>
        <w:t>、全固态光源和</w:t>
      </w:r>
      <w:r w:rsidR="00647A54" w:rsidRPr="00E859D8">
        <w:rPr>
          <w:rFonts w:ascii="宋体" w:eastAsia="宋体" w:hAnsi="宋体" w:cs="宋体" w:hint="eastAsia"/>
          <w:kern w:val="0"/>
          <w:sz w:val="24"/>
          <w:szCs w:val="24"/>
        </w:rPr>
        <w:t>光电系统</w:t>
      </w:r>
      <w:r w:rsidR="001C0C49" w:rsidRPr="00E859D8">
        <w:rPr>
          <w:rFonts w:ascii="宋体" w:eastAsia="宋体" w:hAnsi="宋体" w:cs="宋体" w:hint="eastAsia"/>
          <w:kern w:val="0"/>
          <w:sz w:val="24"/>
          <w:szCs w:val="24"/>
        </w:rPr>
        <w:t>实验室</w:t>
      </w:r>
      <w:r w:rsidR="00647A54" w:rsidRPr="00E859D8">
        <w:rPr>
          <w:rFonts w:ascii="宋体" w:eastAsia="宋体" w:hAnsi="宋体" w:cs="宋体" w:hint="eastAsia"/>
          <w:kern w:val="0"/>
          <w:sz w:val="24"/>
          <w:szCs w:val="24"/>
        </w:rPr>
        <w:t>；</w:t>
      </w:r>
      <w:r w:rsidR="00647A54" w:rsidRPr="00E859D8">
        <w:rPr>
          <w:rFonts w:ascii="宋体" w:eastAsia="宋体" w:hAnsi="宋体" w:cs="宋体"/>
          <w:kern w:val="0"/>
          <w:sz w:val="24"/>
          <w:szCs w:val="24"/>
        </w:rPr>
        <w:t>半导体工艺平台-</w:t>
      </w:r>
      <w:r w:rsidRPr="00E859D8">
        <w:rPr>
          <w:rFonts w:ascii="宋体" w:eastAsia="宋体" w:hAnsi="宋体" w:cs="宋体" w:hint="eastAsia"/>
          <w:kern w:val="0"/>
          <w:sz w:val="24"/>
          <w:szCs w:val="24"/>
        </w:rPr>
        <w:t>半导体集成技术工程研究中心</w:t>
      </w:r>
      <w:r w:rsidR="004D1183" w:rsidRPr="00E859D8">
        <w:rPr>
          <w:rFonts w:ascii="宋体" w:eastAsia="宋体" w:hAnsi="宋体" w:cs="宋体" w:hint="eastAsia"/>
          <w:kern w:val="0"/>
          <w:sz w:val="24"/>
          <w:szCs w:val="24"/>
        </w:rPr>
        <w:t>并牵头</w:t>
      </w:r>
      <w:r w:rsidR="00647A54" w:rsidRPr="00E859D8">
        <w:rPr>
          <w:rFonts w:ascii="宋体" w:eastAsia="宋体" w:hAnsi="宋体" w:cs="宋体" w:hint="eastAsia"/>
          <w:kern w:val="0"/>
          <w:sz w:val="24"/>
          <w:szCs w:val="24"/>
        </w:rPr>
        <w:t>北京信息电子大型仪器区域中心；</w:t>
      </w:r>
      <w:r w:rsidRPr="00E859D8">
        <w:rPr>
          <w:rFonts w:ascii="宋体" w:eastAsia="宋体" w:hAnsi="宋体" w:cs="宋体"/>
          <w:kern w:val="0"/>
          <w:sz w:val="24"/>
          <w:szCs w:val="24"/>
        </w:rPr>
        <w:t>特色微电子-</w:t>
      </w:r>
      <w:r w:rsidRPr="00E859D8">
        <w:rPr>
          <w:rFonts w:ascii="宋体" w:eastAsia="宋体" w:hAnsi="宋体" w:cs="宋体" w:hint="eastAsia"/>
          <w:kern w:val="0"/>
          <w:sz w:val="24"/>
          <w:szCs w:val="24"/>
        </w:rPr>
        <w:t>高速电路、生物医疗、基于神经网络的芯片及系统等</w:t>
      </w:r>
      <w:r w:rsidR="001C0C49" w:rsidRPr="00E859D8">
        <w:rPr>
          <w:rFonts w:ascii="宋体" w:eastAsia="宋体" w:hAnsi="宋体" w:cs="宋体" w:hint="eastAsia"/>
          <w:kern w:val="0"/>
          <w:sz w:val="24"/>
          <w:szCs w:val="24"/>
        </w:rPr>
        <w:t>。</w:t>
      </w:r>
      <w:r w:rsidR="00B74300" w:rsidRPr="00B74300">
        <w:rPr>
          <w:rFonts w:ascii="宋体" w:eastAsia="宋体" w:hAnsi="宋体" w:cs="宋体" w:hint="eastAsia"/>
          <w:kern w:val="0"/>
          <w:sz w:val="24"/>
          <w:szCs w:val="24"/>
        </w:rPr>
        <w:t>半导体所是中国科学院半导体材料与光电子器件卓越创新中心的依托单位，中国科学院大学材料科学与光电技术学院的主办单位，材料科学与工程入选国家一流学科。</w:t>
      </w:r>
      <w:r w:rsidR="00B975E5" w:rsidRPr="00E859D8">
        <w:rPr>
          <w:rFonts w:ascii="宋体" w:eastAsia="宋体" w:hAnsi="宋体" w:hint="eastAsia"/>
          <w:sz w:val="24"/>
          <w:szCs w:val="24"/>
        </w:rPr>
        <w:t>在相关研究领域已</w:t>
      </w:r>
      <w:r w:rsidR="00B975E5" w:rsidRPr="00E859D8">
        <w:rPr>
          <w:rFonts w:ascii="宋体" w:eastAsia="宋体" w:hAnsi="宋体"/>
          <w:sz w:val="24"/>
          <w:szCs w:val="24"/>
        </w:rPr>
        <w:t>取得一系列重大原创性成果</w:t>
      </w:r>
      <w:r w:rsidR="00B975E5" w:rsidRPr="00E859D8">
        <w:rPr>
          <w:rFonts w:ascii="宋体" w:eastAsia="宋体" w:hAnsi="宋体" w:hint="eastAsia"/>
          <w:sz w:val="24"/>
          <w:szCs w:val="24"/>
        </w:rPr>
        <w:t>，</w:t>
      </w:r>
      <w:r w:rsidR="00325EEB" w:rsidRPr="00E859D8">
        <w:rPr>
          <w:rFonts w:ascii="宋体" w:eastAsia="宋体" w:hAnsi="宋体" w:hint="eastAsia"/>
          <w:sz w:val="24"/>
          <w:szCs w:val="24"/>
        </w:rPr>
        <w:t>近年来</w:t>
      </w:r>
      <w:r w:rsidR="00325EEB" w:rsidRPr="00E859D8">
        <w:rPr>
          <w:rFonts w:ascii="宋体" w:eastAsia="宋体" w:hAnsi="宋体"/>
          <w:sz w:val="24"/>
          <w:szCs w:val="24"/>
        </w:rPr>
        <w:t>获得国家自然科学奖、国家科技进步奖等</w:t>
      </w:r>
      <w:r w:rsidR="00325EEB" w:rsidRPr="00E859D8">
        <w:rPr>
          <w:rFonts w:ascii="宋体" w:eastAsia="宋体" w:hAnsi="宋体" w:hint="eastAsia"/>
          <w:sz w:val="24"/>
          <w:szCs w:val="24"/>
        </w:rPr>
        <w:t>多项</w:t>
      </w:r>
      <w:r w:rsidR="00325EEB" w:rsidRPr="00E859D8">
        <w:rPr>
          <w:rFonts w:ascii="宋体" w:eastAsia="宋体" w:hAnsi="宋体"/>
          <w:sz w:val="24"/>
          <w:szCs w:val="24"/>
        </w:rPr>
        <w:t>奖励，黄昆院士荣获2001年度国家最高科学技术奖</w:t>
      </w:r>
      <w:r w:rsidR="00325EEB" w:rsidRPr="00E859D8">
        <w:rPr>
          <w:rFonts w:ascii="宋体" w:eastAsia="宋体" w:hAnsi="宋体" w:hint="eastAsia"/>
          <w:sz w:val="24"/>
          <w:szCs w:val="24"/>
        </w:rPr>
        <w:t>。</w:t>
      </w:r>
    </w:p>
    <w:p w14:paraId="616F41BC" w14:textId="77777777" w:rsidR="00BD2FCA" w:rsidRPr="00BD2FCA" w:rsidRDefault="00BD2FCA" w:rsidP="00BD2FCA">
      <w:pPr>
        <w:widowControl/>
        <w:shd w:val="clear" w:color="auto" w:fill="FFFFFF"/>
        <w:spacing w:line="360" w:lineRule="auto"/>
        <w:ind w:firstLineChars="200" w:firstLine="480"/>
        <w:rPr>
          <w:rFonts w:ascii="宋体" w:eastAsia="宋体" w:hAnsi="宋体"/>
          <w:sz w:val="24"/>
          <w:szCs w:val="24"/>
        </w:rPr>
      </w:pPr>
    </w:p>
    <w:p w14:paraId="3222B7E9" w14:textId="01E9621C" w:rsidR="006A6449" w:rsidRDefault="00F60252" w:rsidP="00BD2FCA">
      <w:pPr>
        <w:widowControl/>
        <w:shd w:val="clear" w:color="auto" w:fill="FFFFFF"/>
        <w:spacing w:line="360" w:lineRule="auto"/>
        <w:ind w:firstLineChars="200" w:firstLine="480"/>
        <w:rPr>
          <w:rFonts w:ascii="宋体" w:eastAsia="宋体" w:hAnsi="宋体" w:cs="宋体"/>
          <w:kern w:val="0"/>
          <w:sz w:val="24"/>
          <w:szCs w:val="24"/>
        </w:rPr>
      </w:pPr>
      <w:r w:rsidRPr="00E859D8">
        <w:rPr>
          <w:rFonts w:ascii="宋体" w:eastAsia="宋体" w:hAnsi="宋体" w:cs="宋体"/>
          <w:kern w:val="0"/>
          <w:sz w:val="24"/>
          <w:szCs w:val="24"/>
        </w:rPr>
        <w:t>根据战略发展需要，现</w:t>
      </w:r>
      <w:r w:rsidRPr="00E859D8">
        <w:rPr>
          <w:rFonts w:ascii="宋体" w:eastAsia="宋体" w:hAnsi="宋体" w:cs="宋体" w:hint="eastAsia"/>
          <w:kern w:val="0"/>
          <w:sz w:val="24"/>
          <w:szCs w:val="24"/>
        </w:rPr>
        <w:t>诚邀</w:t>
      </w:r>
      <w:r w:rsidRPr="00E859D8">
        <w:rPr>
          <w:rFonts w:ascii="宋体" w:eastAsia="宋体" w:hAnsi="宋体" w:cs="宋体"/>
          <w:kern w:val="0"/>
          <w:sz w:val="24"/>
          <w:szCs w:val="24"/>
        </w:rPr>
        <w:t>海内外优秀</w:t>
      </w:r>
      <w:r w:rsidRPr="00E859D8">
        <w:rPr>
          <w:rFonts w:ascii="宋体" w:eastAsia="宋体" w:hAnsi="宋体" w:cs="宋体" w:hint="eastAsia"/>
          <w:kern w:val="0"/>
          <w:sz w:val="24"/>
          <w:szCs w:val="24"/>
        </w:rPr>
        <w:t>青年科技</w:t>
      </w:r>
      <w:r w:rsidRPr="00E859D8">
        <w:rPr>
          <w:rFonts w:ascii="宋体" w:eastAsia="宋体" w:hAnsi="宋体" w:cs="宋体"/>
          <w:kern w:val="0"/>
          <w:sz w:val="24"/>
          <w:szCs w:val="24"/>
        </w:rPr>
        <w:t>人才加入</w:t>
      </w:r>
      <w:r w:rsidRPr="00E859D8">
        <w:rPr>
          <w:rFonts w:ascii="宋体" w:eastAsia="宋体" w:hAnsi="宋体" w:cs="宋体" w:hint="eastAsia"/>
          <w:kern w:val="0"/>
          <w:sz w:val="24"/>
          <w:szCs w:val="24"/>
        </w:rPr>
        <w:t>半</w:t>
      </w:r>
      <w:r w:rsidRPr="00E859D8">
        <w:rPr>
          <w:rFonts w:ascii="宋体" w:eastAsia="宋体" w:hAnsi="宋体" w:cs="宋体"/>
          <w:kern w:val="0"/>
          <w:sz w:val="24"/>
          <w:szCs w:val="24"/>
        </w:rPr>
        <w:t>导体</w:t>
      </w:r>
      <w:r w:rsidRPr="00E859D8">
        <w:rPr>
          <w:rFonts w:ascii="宋体" w:eastAsia="宋体" w:hAnsi="宋体" w:cs="宋体" w:hint="eastAsia"/>
          <w:kern w:val="0"/>
          <w:sz w:val="24"/>
          <w:szCs w:val="24"/>
        </w:rPr>
        <w:t>所</w:t>
      </w:r>
      <w:r w:rsidRPr="00E859D8">
        <w:rPr>
          <w:rFonts w:ascii="宋体" w:eastAsia="宋体" w:hAnsi="宋体" w:cs="宋体"/>
          <w:kern w:val="0"/>
          <w:sz w:val="24"/>
          <w:szCs w:val="24"/>
        </w:rPr>
        <w:t>。</w:t>
      </w:r>
    </w:p>
    <w:p w14:paraId="7165735B" w14:textId="77777777" w:rsidR="00BD2FCA" w:rsidRPr="00BD2FCA" w:rsidRDefault="00BD2FCA" w:rsidP="00BD2FCA">
      <w:pPr>
        <w:widowControl/>
        <w:shd w:val="clear" w:color="auto" w:fill="FFFFFF"/>
        <w:spacing w:line="360" w:lineRule="auto"/>
        <w:ind w:firstLineChars="200" w:firstLine="480"/>
        <w:rPr>
          <w:rFonts w:ascii="宋体" w:eastAsia="宋体" w:hAnsi="宋体"/>
          <w:sz w:val="24"/>
          <w:szCs w:val="24"/>
        </w:rPr>
      </w:pPr>
    </w:p>
    <w:p w14:paraId="78F63DFB" w14:textId="35C210D6" w:rsidR="00822E43" w:rsidRPr="00E859D8" w:rsidRDefault="00E859D8" w:rsidP="00B74300">
      <w:pPr>
        <w:spacing w:line="360" w:lineRule="auto"/>
        <w:rPr>
          <w:rFonts w:ascii="宋体" w:eastAsia="宋体" w:hAnsi="宋体"/>
          <w:b/>
          <w:sz w:val="24"/>
          <w:szCs w:val="24"/>
        </w:rPr>
      </w:pPr>
      <w:r>
        <w:rPr>
          <w:rFonts w:ascii="宋体" w:eastAsia="宋体" w:hAnsi="宋体" w:hint="eastAsia"/>
          <w:b/>
          <w:sz w:val="24"/>
          <w:szCs w:val="24"/>
        </w:rPr>
        <w:t>一、</w:t>
      </w:r>
      <w:r w:rsidR="003D3590" w:rsidRPr="00E859D8">
        <w:rPr>
          <w:rFonts w:ascii="宋体" w:eastAsia="宋体" w:hAnsi="宋体" w:hint="eastAsia"/>
          <w:b/>
          <w:sz w:val="24"/>
          <w:szCs w:val="24"/>
        </w:rPr>
        <w:t>主要研究方向</w:t>
      </w:r>
    </w:p>
    <w:p w14:paraId="6FEF19E4" w14:textId="3AC2C1D5" w:rsidR="00E859D8" w:rsidRPr="00B74300" w:rsidRDefault="00AB061F" w:rsidP="00B74300">
      <w:pPr>
        <w:spacing w:line="360" w:lineRule="auto"/>
        <w:ind w:firstLineChars="200" w:firstLine="480"/>
        <w:rPr>
          <w:rFonts w:ascii="宋体" w:eastAsia="宋体" w:hAnsi="宋体"/>
          <w:color w:val="000000"/>
          <w:sz w:val="24"/>
          <w:szCs w:val="24"/>
        </w:rPr>
      </w:pPr>
      <w:r w:rsidRPr="00580A23">
        <w:rPr>
          <w:rFonts w:ascii="宋体" w:eastAsia="宋体" w:hAnsi="宋体" w:hint="eastAsia"/>
          <w:color w:val="000000"/>
          <w:sz w:val="24"/>
          <w:szCs w:val="24"/>
        </w:rPr>
        <w:t>半导体物理</w:t>
      </w:r>
      <w:r w:rsidR="00580A23">
        <w:rPr>
          <w:rFonts w:ascii="宋体" w:eastAsia="宋体" w:hAnsi="宋体" w:hint="eastAsia"/>
          <w:color w:val="000000"/>
          <w:sz w:val="24"/>
          <w:szCs w:val="24"/>
        </w:rPr>
        <w:t>与器件物理</w:t>
      </w:r>
      <w:r w:rsidRPr="00580A23">
        <w:rPr>
          <w:rFonts w:ascii="宋体" w:eastAsia="宋体" w:hAnsi="宋体" w:hint="eastAsia"/>
          <w:color w:val="000000"/>
          <w:sz w:val="24"/>
          <w:szCs w:val="24"/>
        </w:rPr>
        <w:t>研究；</w:t>
      </w:r>
      <w:r w:rsidR="00580A23">
        <w:rPr>
          <w:rFonts w:ascii="宋体" w:eastAsia="宋体" w:hAnsi="宋体" w:hint="eastAsia"/>
          <w:color w:val="000000"/>
          <w:sz w:val="24"/>
          <w:szCs w:val="24"/>
        </w:rPr>
        <w:t>先进</w:t>
      </w:r>
      <w:r w:rsidRPr="00580A23">
        <w:rPr>
          <w:rFonts w:ascii="宋体" w:eastAsia="宋体" w:hAnsi="宋体" w:hint="eastAsia"/>
          <w:color w:val="000000"/>
          <w:sz w:val="24"/>
          <w:szCs w:val="24"/>
        </w:rPr>
        <w:t>半导体材料及应用；半导体光电子器件及集成；半导体</w:t>
      </w:r>
      <w:proofErr w:type="gramStart"/>
      <w:r w:rsidRPr="00580A23">
        <w:rPr>
          <w:rFonts w:ascii="宋体" w:eastAsia="宋体" w:hAnsi="宋体" w:hint="eastAsia"/>
          <w:color w:val="000000"/>
          <w:sz w:val="24"/>
          <w:szCs w:val="24"/>
        </w:rPr>
        <w:t>微纳结构</w:t>
      </w:r>
      <w:proofErr w:type="gramEnd"/>
      <w:r w:rsidRPr="00580A23">
        <w:rPr>
          <w:rFonts w:ascii="宋体" w:eastAsia="宋体" w:hAnsi="宋体" w:hint="eastAsia"/>
          <w:color w:val="000000"/>
          <w:sz w:val="24"/>
          <w:szCs w:val="24"/>
        </w:rPr>
        <w:t>与器件；高功率全固态激光及应用；人工神经网络与智能芯片；半导体激光传感与成像</w:t>
      </w:r>
      <w:r w:rsidR="00580A23">
        <w:rPr>
          <w:rFonts w:ascii="宋体" w:eastAsia="宋体" w:hAnsi="宋体" w:hint="eastAsia"/>
          <w:color w:val="000000"/>
          <w:sz w:val="24"/>
          <w:szCs w:val="24"/>
        </w:rPr>
        <w:t>；其他半导体</w:t>
      </w:r>
      <w:r w:rsidR="00E859D8">
        <w:rPr>
          <w:rFonts w:ascii="宋体" w:eastAsia="宋体" w:hAnsi="宋体" w:hint="eastAsia"/>
          <w:color w:val="000000"/>
          <w:sz w:val="24"/>
          <w:szCs w:val="24"/>
        </w:rPr>
        <w:t>新兴</w:t>
      </w:r>
      <w:r w:rsidR="00580A23">
        <w:rPr>
          <w:rFonts w:ascii="宋体" w:eastAsia="宋体" w:hAnsi="宋体" w:hint="eastAsia"/>
          <w:color w:val="000000"/>
          <w:sz w:val="24"/>
          <w:szCs w:val="24"/>
        </w:rPr>
        <w:t>研究领域。</w:t>
      </w:r>
    </w:p>
    <w:p w14:paraId="480EAB92" w14:textId="023FD65E" w:rsidR="006974D5" w:rsidRPr="00E859D8" w:rsidRDefault="00E859D8" w:rsidP="00B74300">
      <w:pPr>
        <w:spacing w:line="360" w:lineRule="auto"/>
        <w:rPr>
          <w:rFonts w:ascii="宋体" w:eastAsia="宋体" w:hAnsi="宋体"/>
          <w:b/>
          <w:sz w:val="24"/>
          <w:szCs w:val="24"/>
        </w:rPr>
      </w:pPr>
      <w:r>
        <w:rPr>
          <w:rFonts w:ascii="宋体" w:eastAsia="宋体" w:hAnsi="宋体" w:hint="eastAsia"/>
          <w:b/>
          <w:sz w:val="24"/>
          <w:szCs w:val="24"/>
        </w:rPr>
        <w:t>二、</w:t>
      </w:r>
      <w:r w:rsidR="00C33246" w:rsidRPr="00E859D8">
        <w:rPr>
          <w:rFonts w:ascii="宋体" w:eastAsia="宋体" w:hAnsi="宋体" w:hint="eastAsia"/>
          <w:b/>
          <w:sz w:val="24"/>
          <w:szCs w:val="24"/>
        </w:rPr>
        <w:t>岗位要求</w:t>
      </w:r>
    </w:p>
    <w:p w14:paraId="75D8D4B4" w14:textId="778B0315" w:rsidR="006974D5" w:rsidRPr="00E859D8" w:rsidRDefault="006974D5" w:rsidP="00B74300">
      <w:pPr>
        <w:pStyle w:val="a3"/>
        <w:numPr>
          <w:ilvl w:val="0"/>
          <w:numId w:val="29"/>
        </w:numPr>
        <w:spacing w:line="360" w:lineRule="auto"/>
        <w:ind w:firstLineChars="0"/>
        <w:rPr>
          <w:rFonts w:ascii="宋体" w:eastAsia="宋体" w:hAnsi="宋体"/>
          <w:sz w:val="24"/>
          <w:szCs w:val="24"/>
        </w:rPr>
      </w:pPr>
      <w:r w:rsidRPr="00E859D8">
        <w:rPr>
          <w:rFonts w:ascii="宋体" w:eastAsia="宋体" w:hAnsi="宋体" w:hint="eastAsia"/>
          <w:sz w:val="24"/>
          <w:szCs w:val="24"/>
        </w:rPr>
        <w:lastRenderedPageBreak/>
        <w:t>自然科学或工程技术领域，</w:t>
      </w:r>
      <w:r w:rsidR="00713435" w:rsidRPr="00E859D8">
        <w:rPr>
          <w:rFonts w:ascii="宋体" w:eastAsia="宋体" w:hAnsi="宋体" w:hint="eastAsia"/>
          <w:sz w:val="24"/>
          <w:szCs w:val="24"/>
        </w:rPr>
        <w:t>与主要研究领域和方向契合者优先，</w:t>
      </w:r>
      <w:r w:rsidRPr="00E859D8">
        <w:rPr>
          <w:rFonts w:ascii="宋体" w:eastAsia="宋体" w:hAnsi="宋体" w:hint="eastAsia"/>
          <w:sz w:val="24"/>
          <w:szCs w:val="24"/>
        </w:rPr>
        <w:t>年龄不超过</w:t>
      </w:r>
      <w:r w:rsidRPr="00E859D8">
        <w:rPr>
          <w:rFonts w:ascii="宋体" w:eastAsia="宋体" w:hAnsi="宋体"/>
          <w:sz w:val="24"/>
          <w:szCs w:val="24"/>
        </w:rPr>
        <w:t xml:space="preserve">40周岁； </w:t>
      </w:r>
    </w:p>
    <w:p w14:paraId="1A650756" w14:textId="77777777" w:rsidR="006974D5" w:rsidRPr="00E859D8" w:rsidRDefault="006974D5" w:rsidP="00B74300">
      <w:pPr>
        <w:pStyle w:val="a3"/>
        <w:numPr>
          <w:ilvl w:val="0"/>
          <w:numId w:val="29"/>
        </w:numPr>
        <w:spacing w:line="360" w:lineRule="auto"/>
        <w:ind w:firstLineChars="0"/>
        <w:rPr>
          <w:rFonts w:ascii="宋体" w:eastAsia="宋体" w:hAnsi="宋体"/>
          <w:sz w:val="24"/>
          <w:szCs w:val="24"/>
        </w:rPr>
      </w:pPr>
      <w:r w:rsidRPr="00E859D8">
        <w:rPr>
          <w:rFonts w:ascii="宋体" w:eastAsia="宋体" w:hAnsi="宋体" w:hint="eastAsia"/>
          <w:sz w:val="24"/>
          <w:szCs w:val="24"/>
        </w:rPr>
        <w:t>具有博士学位，并有</w:t>
      </w:r>
      <w:r w:rsidRPr="00E859D8">
        <w:rPr>
          <w:rFonts w:ascii="宋体" w:eastAsia="宋体" w:hAnsi="宋体"/>
          <w:sz w:val="24"/>
          <w:szCs w:val="24"/>
        </w:rPr>
        <w:t xml:space="preserve">3年以上海外科研工作经历； </w:t>
      </w:r>
    </w:p>
    <w:p w14:paraId="4A8586E0" w14:textId="796BC28E" w:rsidR="006974D5" w:rsidRPr="00E859D8" w:rsidRDefault="006974D5" w:rsidP="00B74300">
      <w:pPr>
        <w:pStyle w:val="a3"/>
        <w:numPr>
          <w:ilvl w:val="0"/>
          <w:numId w:val="29"/>
        </w:numPr>
        <w:spacing w:line="360" w:lineRule="auto"/>
        <w:ind w:firstLineChars="0"/>
        <w:rPr>
          <w:rFonts w:ascii="宋体" w:eastAsia="宋体" w:hAnsi="宋体"/>
          <w:sz w:val="24"/>
          <w:szCs w:val="24"/>
        </w:rPr>
      </w:pPr>
      <w:r w:rsidRPr="00E859D8">
        <w:rPr>
          <w:rFonts w:ascii="宋体" w:eastAsia="宋体" w:hAnsi="宋体" w:hint="eastAsia"/>
          <w:sz w:val="24"/>
          <w:szCs w:val="24"/>
        </w:rPr>
        <w:t>在海外知名高校、科研机构</w:t>
      </w:r>
      <w:r w:rsidR="00E859D8">
        <w:rPr>
          <w:rFonts w:ascii="宋体" w:eastAsia="宋体" w:hAnsi="宋体" w:hint="eastAsia"/>
          <w:sz w:val="24"/>
          <w:szCs w:val="24"/>
        </w:rPr>
        <w:t>或</w:t>
      </w:r>
      <w:r w:rsidR="00306B6A" w:rsidRPr="00E859D8">
        <w:rPr>
          <w:rFonts w:ascii="宋体" w:eastAsia="宋体" w:hAnsi="宋体" w:hint="eastAsia"/>
          <w:sz w:val="24"/>
          <w:szCs w:val="24"/>
        </w:rPr>
        <w:t>高科技</w:t>
      </w:r>
      <w:r w:rsidR="00713435" w:rsidRPr="00E859D8">
        <w:rPr>
          <w:rFonts w:ascii="宋体" w:eastAsia="宋体" w:hAnsi="宋体" w:hint="eastAsia"/>
          <w:sz w:val="24"/>
          <w:szCs w:val="24"/>
        </w:rPr>
        <w:t>企业</w:t>
      </w:r>
      <w:r w:rsidR="00BF3B11" w:rsidRPr="00E859D8">
        <w:rPr>
          <w:rFonts w:ascii="宋体" w:eastAsia="宋体" w:hAnsi="宋体" w:hint="eastAsia"/>
          <w:sz w:val="24"/>
          <w:szCs w:val="24"/>
        </w:rPr>
        <w:t>有正式工作岗位</w:t>
      </w:r>
      <w:r w:rsidRPr="00E859D8">
        <w:rPr>
          <w:rFonts w:ascii="宋体" w:eastAsia="宋体" w:hAnsi="宋体" w:hint="eastAsia"/>
          <w:sz w:val="24"/>
          <w:szCs w:val="24"/>
        </w:rPr>
        <w:t>；</w:t>
      </w:r>
      <w:r w:rsidRPr="00E859D8">
        <w:rPr>
          <w:rFonts w:ascii="宋体" w:eastAsia="宋体" w:hAnsi="宋体"/>
          <w:sz w:val="24"/>
          <w:szCs w:val="24"/>
        </w:rPr>
        <w:t xml:space="preserve">  </w:t>
      </w:r>
    </w:p>
    <w:p w14:paraId="6EC92DF6" w14:textId="77777777" w:rsidR="00C33246" w:rsidRPr="00E859D8" w:rsidRDefault="006974D5" w:rsidP="00B74300">
      <w:pPr>
        <w:pStyle w:val="a3"/>
        <w:numPr>
          <w:ilvl w:val="0"/>
          <w:numId w:val="29"/>
        </w:numPr>
        <w:spacing w:line="360" w:lineRule="auto"/>
        <w:ind w:firstLineChars="0"/>
        <w:rPr>
          <w:rFonts w:ascii="宋体" w:eastAsia="宋体" w:hAnsi="宋体"/>
          <w:sz w:val="24"/>
          <w:szCs w:val="24"/>
        </w:rPr>
      </w:pPr>
      <w:r w:rsidRPr="00E859D8">
        <w:rPr>
          <w:rFonts w:ascii="宋体" w:eastAsia="宋体" w:hAnsi="宋体" w:hint="eastAsia"/>
          <w:sz w:val="24"/>
          <w:szCs w:val="24"/>
        </w:rPr>
        <w:t>引进后需全职到岗工作。</w:t>
      </w:r>
      <w:r w:rsidRPr="00E859D8">
        <w:rPr>
          <w:rFonts w:ascii="宋体" w:eastAsia="宋体" w:hAnsi="宋体"/>
          <w:sz w:val="24"/>
          <w:szCs w:val="24"/>
        </w:rPr>
        <w:t xml:space="preserve"> </w:t>
      </w:r>
    </w:p>
    <w:p w14:paraId="733B62CF" w14:textId="77777777" w:rsidR="00E859D8" w:rsidRDefault="00E859D8" w:rsidP="00B74300">
      <w:pPr>
        <w:spacing w:line="360" w:lineRule="auto"/>
        <w:rPr>
          <w:rFonts w:ascii="宋体" w:eastAsia="宋体" w:hAnsi="宋体"/>
          <w:b/>
          <w:sz w:val="24"/>
          <w:szCs w:val="24"/>
        </w:rPr>
      </w:pPr>
    </w:p>
    <w:p w14:paraId="36F52C15" w14:textId="13F6843A" w:rsidR="003E0914" w:rsidRPr="00E859D8" w:rsidRDefault="00E859D8" w:rsidP="00B74300">
      <w:pPr>
        <w:spacing w:line="360" w:lineRule="auto"/>
        <w:rPr>
          <w:rFonts w:ascii="宋体" w:eastAsia="宋体" w:hAnsi="宋体"/>
          <w:b/>
          <w:sz w:val="24"/>
          <w:szCs w:val="24"/>
        </w:rPr>
      </w:pPr>
      <w:r>
        <w:rPr>
          <w:rFonts w:ascii="宋体" w:eastAsia="宋体" w:hAnsi="宋体" w:hint="eastAsia"/>
          <w:b/>
          <w:sz w:val="24"/>
          <w:szCs w:val="24"/>
        </w:rPr>
        <w:t>三、</w:t>
      </w:r>
      <w:r w:rsidR="006974D5" w:rsidRPr="00E859D8">
        <w:rPr>
          <w:rFonts w:ascii="宋体" w:eastAsia="宋体" w:hAnsi="宋体" w:hint="eastAsia"/>
          <w:b/>
          <w:sz w:val="24"/>
          <w:szCs w:val="24"/>
        </w:rPr>
        <w:t>岗位待遇</w:t>
      </w:r>
    </w:p>
    <w:p w14:paraId="1376B543" w14:textId="7149E4D2" w:rsidR="008A2F67" w:rsidRPr="008A2F67" w:rsidRDefault="00666EF8" w:rsidP="00B74300">
      <w:pPr>
        <w:pStyle w:val="a3"/>
        <w:numPr>
          <w:ilvl w:val="0"/>
          <w:numId w:val="38"/>
        </w:numPr>
        <w:spacing w:line="360" w:lineRule="auto"/>
        <w:ind w:firstLineChars="0"/>
        <w:rPr>
          <w:rFonts w:ascii="宋体" w:eastAsia="宋体" w:hAnsi="宋体"/>
          <w:sz w:val="24"/>
          <w:szCs w:val="24"/>
        </w:rPr>
      </w:pPr>
      <w:r w:rsidRPr="008A2F67">
        <w:rPr>
          <w:rFonts w:ascii="宋体" w:eastAsia="宋体" w:hAnsi="宋体" w:hint="eastAsia"/>
          <w:sz w:val="24"/>
          <w:szCs w:val="24"/>
        </w:rPr>
        <w:t>聘任为研究员、</w:t>
      </w:r>
      <w:r w:rsidRPr="00E859D8">
        <w:rPr>
          <w:rFonts w:ascii="宋体" w:eastAsia="宋体" w:hAnsi="宋体" w:hint="eastAsia"/>
          <w:sz w:val="24"/>
          <w:szCs w:val="24"/>
        </w:rPr>
        <w:t>博士生导师</w:t>
      </w:r>
      <w:r w:rsidR="008A2F67">
        <w:rPr>
          <w:rFonts w:ascii="宋体" w:eastAsia="宋体" w:hAnsi="宋体" w:hint="eastAsia"/>
          <w:sz w:val="24"/>
          <w:szCs w:val="24"/>
        </w:rPr>
        <w:t>；</w:t>
      </w:r>
    </w:p>
    <w:p w14:paraId="537254D3" w14:textId="01A293A7" w:rsidR="00666EF8" w:rsidRPr="008A2F67" w:rsidRDefault="008A2F67" w:rsidP="00B74300">
      <w:pPr>
        <w:pStyle w:val="a3"/>
        <w:numPr>
          <w:ilvl w:val="0"/>
          <w:numId w:val="38"/>
        </w:numPr>
        <w:spacing w:line="360" w:lineRule="auto"/>
        <w:ind w:firstLineChars="0"/>
        <w:rPr>
          <w:rFonts w:ascii="宋体" w:eastAsia="宋体" w:hAnsi="宋体"/>
          <w:sz w:val="24"/>
          <w:szCs w:val="24"/>
        </w:rPr>
      </w:pPr>
      <w:r w:rsidRPr="00E859D8">
        <w:rPr>
          <w:rFonts w:ascii="宋体" w:eastAsia="宋体" w:hAnsi="宋体" w:hint="eastAsia"/>
          <w:sz w:val="24"/>
          <w:szCs w:val="24"/>
        </w:rPr>
        <w:t>允许设立独立课题组，协助建立研究团队；</w:t>
      </w:r>
    </w:p>
    <w:p w14:paraId="642D0A20" w14:textId="77777777" w:rsidR="00666EF8" w:rsidRPr="008A2F67" w:rsidRDefault="00666EF8" w:rsidP="00B74300">
      <w:pPr>
        <w:pStyle w:val="a3"/>
        <w:numPr>
          <w:ilvl w:val="0"/>
          <w:numId w:val="38"/>
        </w:numPr>
        <w:spacing w:line="360" w:lineRule="auto"/>
        <w:ind w:firstLineChars="0"/>
        <w:rPr>
          <w:rFonts w:ascii="宋体" w:eastAsia="宋体" w:hAnsi="宋体"/>
          <w:sz w:val="24"/>
          <w:szCs w:val="24"/>
        </w:rPr>
      </w:pPr>
      <w:r w:rsidRPr="008A2F67">
        <w:rPr>
          <w:rFonts w:ascii="宋体" w:eastAsia="宋体" w:hAnsi="宋体"/>
          <w:sz w:val="24"/>
          <w:szCs w:val="24"/>
        </w:rPr>
        <w:t xml:space="preserve">500万元以上的科研启动经费； </w:t>
      </w:r>
    </w:p>
    <w:p w14:paraId="2EEA67E9" w14:textId="2D33EF39" w:rsidR="00666EF8" w:rsidRPr="008A2F67" w:rsidRDefault="00666EF8" w:rsidP="00B74300">
      <w:pPr>
        <w:pStyle w:val="a3"/>
        <w:numPr>
          <w:ilvl w:val="0"/>
          <w:numId w:val="38"/>
        </w:numPr>
        <w:spacing w:line="360" w:lineRule="auto"/>
        <w:ind w:firstLineChars="0"/>
        <w:rPr>
          <w:rFonts w:ascii="宋体" w:eastAsia="宋体" w:hAnsi="宋体"/>
          <w:sz w:val="24"/>
          <w:szCs w:val="24"/>
        </w:rPr>
      </w:pPr>
      <w:r w:rsidRPr="008A2F67">
        <w:rPr>
          <w:rFonts w:ascii="宋体" w:eastAsia="宋体" w:hAnsi="宋体" w:hint="eastAsia"/>
          <w:sz w:val="24"/>
          <w:szCs w:val="24"/>
        </w:rPr>
        <w:t>年薪</w:t>
      </w:r>
      <w:r w:rsidR="00F65761">
        <w:rPr>
          <w:rFonts w:ascii="宋体" w:eastAsia="宋体" w:hAnsi="宋体"/>
          <w:sz w:val="24"/>
          <w:szCs w:val="24"/>
        </w:rPr>
        <w:t>7</w:t>
      </w:r>
      <w:r w:rsidRPr="008A2F67">
        <w:rPr>
          <w:rFonts w:ascii="宋体" w:eastAsia="宋体" w:hAnsi="宋体"/>
          <w:sz w:val="24"/>
          <w:szCs w:val="24"/>
        </w:rPr>
        <w:t>0万元/年以上；</w:t>
      </w:r>
    </w:p>
    <w:p w14:paraId="71A119E7" w14:textId="66D6384A" w:rsidR="00666EF8" w:rsidRPr="008A2F67" w:rsidRDefault="00666EF8" w:rsidP="00B74300">
      <w:pPr>
        <w:pStyle w:val="a3"/>
        <w:numPr>
          <w:ilvl w:val="0"/>
          <w:numId w:val="38"/>
        </w:numPr>
        <w:spacing w:line="360" w:lineRule="auto"/>
        <w:ind w:firstLineChars="0"/>
        <w:rPr>
          <w:rFonts w:ascii="宋体" w:eastAsia="宋体" w:hAnsi="宋体"/>
          <w:sz w:val="24"/>
          <w:szCs w:val="24"/>
        </w:rPr>
      </w:pPr>
      <w:r w:rsidRPr="008A2F67">
        <w:rPr>
          <w:rFonts w:ascii="宋体" w:eastAsia="宋体" w:hAnsi="宋体"/>
          <w:sz w:val="24"/>
          <w:szCs w:val="24"/>
        </w:rPr>
        <w:t xml:space="preserve">50万元生活补贴； </w:t>
      </w:r>
    </w:p>
    <w:p w14:paraId="4C6B9EF7" w14:textId="77777777" w:rsidR="00666EF8" w:rsidRPr="008A2F67" w:rsidRDefault="00666EF8" w:rsidP="00B74300">
      <w:pPr>
        <w:pStyle w:val="a3"/>
        <w:numPr>
          <w:ilvl w:val="0"/>
          <w:numId w:val="38"/>
        </w:numPr>
        <w:spacing w:line="360" w:lineRule="auto"/>
        <w:ind w:firstLineChars="0"/>
        <w:rPr>
          <w:rFonts w:ascii="宋体" w:eastAsia="宋体" w:hAnsi="宋体"/>
          <w:sz w:val="24"/>
          <w:szCs w:val="24"/>
        </w:rPr>
      </w:pPr>
      <w:r w:rsidRPr="00E859D8">
        <w:rPr>
          <w:rFonts w:ascii="宋体" w:eastAsia="宋体" w:hAnsi="宋体" w:hint="eastAsia"/>
          <w:sz w:val="24"/>
          <w:szCs w:val="24"/>
        </w:rPr>
        <w:t>提供科研所需的办公和实验用房；</w:t>
      </w:r>
    </w:p>
    <w:p w14:paraId="57BE40B9" w14:textId="08E2B517" w:rsidR="00666EF8" w:rsidRPr="008A2F67" w:rsidRDefault="00666EF8" w:rsidP="00B74300">
      <w:pPr>
        <w:pStyle w:val="a3"/>
        <w:numPr>
          <w:ilvl w:val="0"/>
          <w:numId w:val="38"/>
        </w:numPr>
        <w:spacing w:line="360" w:lineRule="auto"/>
        <w:ind w:firstLineChars="0"/>
        <w:rPr>
          <w:rFonts w:ascii="宋体" w:eastAsia="宋体" w:hAnsi="宋体"/>
          <w:sz w:val="24"/>
          <w:szCs w:val="24"/>
        </w:rPr>
      </w:pPr>
      <w:r w:rsidRPr="008A2F67">
        <w:rPr>
          <w:rFonts w:ascii="宋体" w:eastAsia="宋体" w:hAnsi="宋体" w:hint="eastAsia"/>
          <w:sz w:val="24"/>
          <w:szCs w:val="24"/>
        </w:rPr>
        <w:t>优先安排人才公寓或周转房</w:t>
      </w:r>
      <w:r w:rsidR="008A2F67">
        <w:rPr>
          <w:rFonts w:ascii="宋体" w:eastAsia="宋体" w:hAnsi="宋体" w:hint="eastAsia"/>
          <w:sz w:val="24"/>
          <w:szCs w:val="24"/>
        </w:rPr>
        <w:t>；</w:t>
      </w:r>
      <w:r w:rsidR="008A2F67" w:rsidRPr="008A2F67" w:rsidDel="008A2F67">
        <w:rPr>
          <w:rFonts w:ascii="宋体" w:eastAsia="宋体" w:hAnsi="宋体" w:hint="eastAsia"/>
          <w:sz w:val="24"/>
          <w:szCs w:val="24"/>
        </w:rPr>
        <w:t xml:space="preserve"> </w:t>
      </w:r>
    </w:p>
    <w:p w14:paraId="1794ACAA" w14:textId="186D4900" w:rsidR="00666EF8" w:rsidRPr="008A2F67" w:rsidRDefault="00666EF8" w:rsidP="00B74300">
      <w:pPr>
        <w:pStyle w:val="a3"/>
        <w:numPr>
          <w:ilvl w:val="0"/>
          <w:numId w:val="38"/>
        </w:numPr>
        <w:spacing w:line="360" w:lineRule="auto"/>
        <w:ind w:firstLineChars="0"/>
        <w:rPr>
          <w:rFonts w:ascii="宋体" w:eastAsia="宋体" w:hAnsi="宋体"/>
          <w:sz w:val="24"/>
          <w:szCs w:val="24"/>
        </w:rPr>
      </w:pPr>
      <w:r w:rsidRPr="008A2F67">
        <w:rPr>
          <w:rFonts w:ascii="宋体" w:eastAsia="宋体" w:hAnsi="宋体" w:hint="eastAsia"/>
          <w:sz w:val="24"/>
          <w:szCs w:val="24"/>
        </w:rPr>
        <w:t>协助解决子女入学。</w:t>
      </w:r>
    </w:p>
    <w:p w14:paraId="06419897" w14:textId="77777777" w:rsidR="00E859D8" w:rsidRDefault="00E859D8" w:rsidP="00B74300">
      <w:pPr>
        <w:spacing w:line="360" w:lineRule="auto"/>
        <w:rPr>
          <w:rFonts w:ascii="宋体" w:eastAsia="宋体" w:hAnsi="宋体"/>
          <w:b/>
          <w:sz w:val="24"/>
          <w:szCs w:val="24"/>
        </w:rPr>
      </w:pPr>
    </w:p>
    <w:p w14:paraId="639DCC1F" w14:textId="42C121FC" w:rsidR="006974D5" w:rsidRPr="008A2F67" w:rsidRDefault="001A730B" w:rsidP="00B74300">
      <w:pPr>
        <w:spacing w:line="360" w:lineRule="auto"/>
        <w:rPr>
          <w:rFonts w:ascii="宋体" w:eastAsia="宋体" w:hAnsi="宋体"/>
          <w:b/>
          <w:sz w:val="24"/>
          <w:szCs w:val="24"/>
        </w:rPr>
      </w:pPr>
      <w:r w:rsidRPr="008A2F67">
        <w:rPr>
          <w:rFonts w:ascii="宋体" w:eastAsia="宋体" w:hAnsi="宋体" w:hint="eastAsia"/>
          <w:b/>
          <w:sz w:val="24"/>
          <w:szCs w:val="24"/>
        </w:rPr>
        <w:t>四、申请程序</w:t>
      </w:r>
    </w:p>
    <w:p w14:paraId="71FBCE74" w14:textId="0BB61CC5" w:rsidR="00666EF8" w:rsidRPr="008A2F67" w:rsidRDefault="00666EF8" w:rsidP="00B74300">
      <w:pPr>
        <w:pStyle w:val="a3"/>
        <w:numPr>
          <w:ilvl w:val="0"/>
          <w:numId w:val="39"/>
        </w:numPr>
        <w:spacing w:line="360" w:lineRule="auto"/>
        <w:ind w:firstLineChars="0"/>
        <w:rPr>
          <w:rFonts w:ascii="宋体" w:eastAsia="宋体" w:hAnsi="宋体"/>
          <w:sz w:val="24"/>
          <w:szCs w:val="24"/>
        </w:rPr>
      </w:pPr>
      <w:r w:rsidRPr="008A2F67">
        <w:rPr>
          <w:rFonts w:ascii="宋体" w:eastAsia="宋体" w:hAnsi="宋体" w:hint="eastAsia"/>
          <w:sz w:val="24"/>
          <w:szCs w:val="24"/>
        </w:rPr>
        <w:t>欢迎来电来信咨询，并将简历</w:t>
      </w:r>
      <w:r w:rsidR="00D50B08">
        <w:rPr>
          <w:rFonts w:ascii="宋体" w:eastAsia="宋体" w:hAnsi="宋体" w:hint="eastAsia"/>
          <w:sz w:val="24"/>
          <w:szCs w:val="24"/>
        </w:rPr>
        <w:t>及代表性成果发送至</w:t>
      </w:r>
      <w:r w:rsidR="00E859D8">
        <w:rPr>
          <w:rFonts w:ascii="宋体" w:eastAsia="宋体" w:hAnsi="宋体" w:hint="eastAsia"/>
          <w:sz w:val="24"/>
          <w:szCs w:val="24"/>
        </w:rPr>
        <w:t>：</w:t>
      </w:r>
      <w:hyperlink r:id="rId9" w:history="1">
        <w:r w:rsidR="00E859D8" w:rsidRPr="000917A8">
          <w:rPr>
            <w:rStyle w:val="a5"/>
            <w:rFonts w:ascii="宋体" w:eastAsia="宋体" w:hAnsi="宋体"/>
            <w:sz w:val="24"/>
            <w:szCs w:val="24"/>
          </w:rPr>
          <w:t>zhaopin@semi.ac.cn</w:t>
        </w:r>
      </w:hyperlink>
      <w:r w:rsidR="00E859D8">
        <w:rPr>
          <w:rFonts w:ascii="宋体" w:eastAsia="宋体" w:hAnsi="宋体"/>
          <w:sz w:val="24"/>
          <w:szCs w:val="24"/>
        </w:rPr>
        <w:t xml:space="preserve"> </w:t>
      </w:r>
      <w:r w:rsidR="00D50B08">
        <w:rPr>
          <w:rFonts w:ascii="宋体" w:eastAsia="宋体" w:hAnsi="宋体" w:hint="eastAsia"/>
          <w:sz w:val="24"/>
          <w:szCs w:val="24"/>
        </w:rPr>
        <w:t>；</w:t>
      </w:r>
    </w:p>
    <w:p w14:paraId="642C3AD0" w14:textId="1845D98A" w:rsidR="00666EF8" w:rsidRPr="008A2F67" w:rsidRDefault="003C5AB6" w:rsidP="00B74300">
      <w:pPr>
        <w:pStyle w:val="a3"/>
        <w:numPr>
          <w:ilvl w:val="0"/>
          <w:numId w:val="39"/>
        </w:numPr>
        <w:spacing w:line="360" w:lineRule="auto"/>
        <w:ind w:firstLineChars="0"/>
        <w:rPr>
          <w:rFonts w:ascii="宋体" w:eastAsia="宋体" w:hAnsi="宋体"/>
          <w:sz w:val="24"/>
          <w:szCs w:val="24"/>
        </w:rPr>
      </w:pPr>
      <w:r>
        <w:rPr>
          <w:rFonts w:ascii="宋体" w:eastAsia="宋体" w:hAnsi="宋体" w:hint="eastAsia"/>
          <w:sz w:val="24"/>
          <w:szCs w:val="24"/>
        </w:rPr>
        <w:t>候选人受邀来所</w:t>
      </w:r>
      <w:r w:rsidR="00666EF8" w:rsidRPr="008A2F67">
        <w:rPr>
          <w:rFonts w:ascii="宋体" w:eastAsia="宋体" w:hAnsi="宋体"/>
          <w:sz w:val="24"/>
          <w:szCs w:val="24"/>
        </w:rPr>
        <w:t>答辩，</w:t>
      </w:r>
      <w:r>
        <w:rPr>
          <w:rFonts w:ascii="宋体" w:eastAsia="宋体" w:hAnsi="宋体" w:hint="eastAsia"/>
          <w:sz w:val="24"/>
          <w:szCs w:val="24"/>
        </w:rPr>
        <w:t>研究所</w:t>
      </w:r>
      <w:r w:rsidR="00666EF8" w:rsidRPr="008A2F67">
        <w:rPr>
          <w:rFonts w:ascii="宋体" w:eastAsia="宋体" w:hAnsi="宋体" w:hint="eastAsia"/>
          <w:sz w:val="24"/>
          <w:szCs w:val="24"/>
        </w:rPr>
        <w:t>给予</w:t>
      </w:r>
      <w:r w:rsidR="00666EF8" w:rsidRPr="008A2F67">
        <w:rPr>
          <w:rFonts w:ascii="宋体" w:eastAsia="宋体" w:hAnsi="宋体"/>
          <w:sz w:val="24"/>
          <w:szCs w:val="24"/>
        </w:rPr>
        <w:t>国际差旅补贴</w:t>
      </w:r>
      <w:r>
        <w:rPr>
          <w:rFonts w:ascii="宋体" w:eastAsia="宋体" w:hAnsi="宋体" w:hint="eastAsia"/>
          <w:sz w:val="24"/>
          <w:szCs w:val="24"/>
        </w:rPr>
        <w:t>；</w:t>
      </w:r>
    </w:p>
    <w:p w14:paraId="0FD93560" w14:textId="6A992B5F" w:rsidR="00666EF8" w:rsidRPr="00E859D8" w:rsidRDefault="00666EF8" w:rsidP="00B74300">
      <w:pPr>
        <w:pStyle w:val="a3"/>
        <w:numPr>
          <w:ilvl w:val="0"/>
          <w:numId w:val="39"/>
        </w:numPr>
        <w:spacing w:line="360" w:lineRule="auto"/>
        <w:ind w:firstLineChars="0"/>
        <w:rPr>
          <w:rFonts w:ascii="宋体" w:eastAsia="宋体" w:hAnsi="宋体"/>
          <w:sz w:val="24"/>
          <w:szCs w:val="24"/>
        </w:rPr>
      </w:pPr>
      <w:r w:rsidRPr="008A2F67">
        <w:rPr>
          <w:rFonts w:ascii="宋体" w:eastAsia="宋体" w:hAnsi="宋体" w:hint="eastAsia"/>
          <w:sz w:val="24"/>
          <w:szCs w:val="24"/>
        </w:rPr>
        <w:t>通过答辩的申请</w:t>
      </w:r>
      <w:r w:rsidR="00D85BA0">
        <w:rPr>
          <w:rFonts w:ascii="宋体" w:eastAsia="宋体" w:hAnsi="宋体" w:hint="eastAsia"/>
          <w:sz w:val="24"/>
          <w:szCs w:val="24"/>
        </w:rPr>
        <w:t>人</w:t>
      </w:r>
      <w:r w:rsidRPr="008A2F67">
        <w:rPr>
          <w:rFonts w:ascii="宋体" w:eastAsia="宋体" w:hAnsi="宋体" w:hint="eastAsia"/>
          <w:sz w:val="24"/>
          <w:szCs w:val="24"/>
        </w:rPr>
        <w:t>与半导体所签订工作意向协议书，</w:t>
      </w:r>
      <w:r w:rsidRPr="00E859D8">
        <w:rPr>
          <w:rFonts w:ascii="宋体" w:eastAsia="宋体" w:hAnsi="宋体" w:hint="eastAsia"/>
          <w:sz w:val="24"/>
          <w:szCs w:val="24"/>
        </w:rPr>
        <w:t>依托半导体所申报国家人才计划。</w:t>
      </w:r>
    </w:p>
    <w:p w14:paraId="35FE25C5" w14:textId="77777777" w:rsidR="00666EF8" w:rsidRPr="00E859D8" w:rsidRDefault="00666EF8" w:rsidP="00B74300">
      <w:pPr>
        <w:spacing w:line="360" w:lineRule="auto"/>
        <w:rPr>
          <w:rFonts w:ascii="宋体" w:eastAsia="宋体" w:hAnsi="宋体"/>
          <w:sz w:val="24"/>
          <w:szCs w:val="24"/>
        </w:rPr>
      </w:pPr>
    </w:p>
    <w:p w14:paraId="32DF2DCC" w14:textId="77777777" w:rsidR="003953EB" w:rsidRPr="00E859D8" w:rsidRDefault="008F7AF5" w:rsidP="00B74300">
      <w:pPr>
        <w:spacing w:line="360" w:lineRule="auto"/>
        <w:rPr>
          <w:rFonts w:ascii="宋体" w:eastAsia="宋体" w:hAnsi="宋体"/>
          <w:b/>
          <w:sz w:val="24"/>
          <w:szCs w:val="24"/>
        </w:rPr>
      </w:pPr>
      <w:r w:rsidRPr="00E859D8">
        <w:rPr>
          <w:rFonts w:ascii="宋体" w:eastAsia="宋体" w:hAnsi="宋体" w:hint="eastAsia"/>
          <w:b/>
          <w:sz w:val="24"/>
          <w:szCs w:val="24"/>
        </w:rPr>
        <w:t>五</w:t>
      </w:r>
      <w:r w:rsidR="009A41DD" w:rsidRPr="00E859D8">
        <w:rPr>
          <w:rFonts w:ascii="宋体" w:eastAsia="宋体" w:hAnsi="宋体" w:hint="eastAsia"/>
          <w:b/>
          <w:sz w:val="24"/>
          <w:szCs w:val="24"/>
        </w:rPr>
        <w:t>、</w:t>
      </w:r>
      <w:r w:rsidR="003953EB" w:rsidRPr="00E859D8">
        <w:rPr>
          <w:rFonts w:ascii="宋体" w:eastAsia="宋体" w:hAnsi="宋体" w:hint="eastAsia"/>
          <w:b/>
          <w:sz w:val="24"/>
          <w:szCs w:val="24"/>
        </w:rPr>
        <w:t>联系方式</w:t>
      </w:r>
    </w:p>
    <w:p w14:paraId="36ECC09A" w14:textId="77777777" w:rsidR="00EC6217" w:rsidRPr="00E859D8" w:rsidRDefault="009A41DD" w:rsidP="00B74300">
      <w:pPr>
        <w:spacing w:line="360" w:lineRule="auto"/>
        <w:rPr>
          <w:rFonts w:ascii="宋体" w:eastAsia="宋体" w:hAnsi="宋体"/>
          <w:sz w:val="24"/>
          <w:szCs w:val="24"/>
        </w:rPr>
      </w:pPr>
      <w:r w:rsidRPr="00E859D8">
        <w:rPr>
          <w:rFonts w:ascii="宋体" w:eastAsia="宋体" w:hAnsi="宋体" w:hint="eastAsia"/>
          <w:sz w:val="24"/>
          <w:szCs w:val="24"/>
        </w:rPr>
        <w:t>地址：北京市海淀区清华</w:t>
      </w:r>
      <w:proofErr w:type="gramStart"/>
      <w:r w:rsidRPr="00E859D8">
        <w:rPr>
          <w:rFonts w:ascii="宋体" w:eastAsia="宋体" w:hAnsi="宋体" w:hint="eastAsia"/>
          <w:sz w:val="24"/>
          <w:szCs w:val="24"/>
        </w:rPr>
        <w:t>东路甲</w:t>
      </w:r>
      <w:proofErr w:type="gramEnd"/>
      <w:r w:rsidRPr="00E859D8">
        <w:rPr>
          <w:rFonts w:ascii="宋体" w:eastAsia="宋体" w:hAnsi="宋体"/>
          <w:sz w:val="24"/>
          <w:szCs w:val="24"/>
        </w:rPr>
        <w:t>35号（邮编：100083），</w:t>
      </w:r>
    </w:p>
    <w:p w14:paraId="33A5B773" w14:textId="6B01B4EA" w:rsidR="009A41DD" w:rsidRPr="00E859D8" w:rsidRDefault="009A41DD" w:rsidP="00B74300">
      <w:pPr>
        <w:spacing w:line="360" w:lineRule="auto"/>
        <w:ind w:firstLineChars="300" w:firstLine="720"/>
        <w:rPr>
          <w:rFonts w:ascii="宋体" w:eastAsia="宋体" w:hAnsi="宋体"/>
          <w:sz w:val="24"/>
          <w:szCs w:val="24"/>
        </w:rPr>
      </w:pPr>
      <w:r w:rsidRPr="00E859D8">
        <w:rPr>
          <w:rFonts w:ascii="宋体" w:eastAsia="宋体" w:hAnsi="宋体" w:hint="eastAsia"/>
          <w:sz w:val="24"/>
          <w:szCs w:val="24"/>
        </w:rPr>
        <w:t>中国科学院半导体研究所人事处</w:t>
      </w:r>
      <w:r w:rsidR="00325EEB" w:rsidRPr="00E859D8">
        <w:rPr>
          <w:rFonts w:ascii="宋体" w:eastAsia="宋体" w:hAnsi="宋体"/>
          <w:sz w:val="24"/>
          <w:szCs w:val="24"/>
        </w:rPr>
        <w:t xml:space="preserve"> </w:t>
      </w:r>
      <w:r w:rsidR="00C9599D" w:rsidRPr="00E859D8">
        <w:rPr>
          <w:rFonts w:ascii="宋体" w:eastAsia="宋体" w:hAnsi="宋体" w:hint="eastAsia"/>
          <w:sz w:val="24"/>
          <w:szCs w:val="24"/>
        </w:rPr>
        <w:t>吴穹</w:t>
      </w:r>
    </w:p>
    <w:p w14:paraId="2CC7EDAF" w14:textId="767DDF50" w:rsidR="00E859D8" w:rsidRPr="00E859D8" w:rsidRDefault="009A41DD" w:rsidP="00B74300">
      <w:pPr>
        <w:spacing w:line="360" w:lineRule="auto"/>
        <w:rPr>
          <w:rFonts w:ascii="宋体" w:eastAsia="宋体" w:hAnsi="宋体"/>
          <w:sz w:val="24"/>
          <w:szCs w:val="24"/>
        </w:rPr>
      </w:pPr>
      <w:r w:rsidRPr="00E859D8">
        <w:rPr>
          <w:rFonts w:ascii="宋体" w:eastAsia="宋体" w:hAnsi="宋体" w:hint="eastAsia"/>
          <w:sz w:val="24"/>
          <w:szCs w:val="24"/>
        </w:rPr>
        <w:t>邮箱：</w:t>
      </w:r>
      <w:hyperlink r:id="rId10" w:history="1">
        <w:r w:rsidR="00E859D8" w:rsidRPr="000917A8">
          <w:rPr>
            <w:rStyle w:val="a5"/>
            <w:rFonts w:ascii="宋体" w:eastAsia="宋体" w:hAnsi="宋体"/>
            <w:sz w:val="24"/>
            <w:szCs w:val="24"/>
          </w:rPr>
          <w:t>zhaopin@semi.ac.cn</w:t>
        </w:r>
      </w:hyperlink>
    </w:p>
    <w:p w14:paraId="4D5BF991" w14:textId="09081D52" w:rsidR="00903429" w:rsidRPr="00E859D8" w:rsidRDefault="009A41DD" w:rsidP="00B74300">
      <w:pPr>
        <w:rPr>
          <w:rFonts w:ascii="宋体" w:eastAsia="宋体" w:hAnsi="宋体"/>
          <w:sz w:val="24"/>
          <w:szCs w:val="24"/>
        </w:rPr>
      </w:pPr>
      <w:r w:rsidRPr="00E859D8">
        <w:rPr>
          <w:rFonts w:ascii="宋体" w:eastAsia="宋体" w:hAnsi="宋体" w:hint="eastAsia"/>
          <w:sz w:val="24"/>
          <w:szCs w:val="24"/>
        </w:rPr>
        <w:t>电话：</w:t>
      </w:r>
      <w:r w:rsidRPr="00E859D8">
        <w:rPr>
          <w:rFonts w:ascii="宋体" w:eastAsia="宋体" w:hAnsi="宋体"/>
          <w:sz w:val="24"/>
          <w:szCs w:val="24"/>
        </w:rPr>
        <w:t>86-10-8230</w:t>
      </w:r>
      <w:r w:rsidR="006974D5" w:rsidRPr="00E859D8">
        <w:rPr>
          <w:rFonts w:ascii="宋体" w:eastAsia="宋体" w:hAnsi="宋体"/>
          <w:sz w:val="24"/>
          <w:szCs w:val="24"/>
        </w:rPr>
        <w:t>4192</w:t>
      </w:r>
      <w:r w:rsidRPr="00E859D8">
        <w:rPr>
          <w:rFonts w:ascii="宋体" w:eastAsia="宋体" w:hAnsi="宋体"/>
          <w:sz w:val="24"/>
          <w:szCs w:val="24"/>
        </w:rPr>
        <w:t xml:space="preserve"> </w:t>
      </w:r>
    </w:p>
    <w:sectPr w:rsidR="00903429" w:rsidRPr="00E859D8" w:rsidSect="003A5AF6">
      <w:pgSz w:w="11906" w:h="16838"/>
      <w:pgMar w:top="1440" w:right="1800" w:bottom="1440" w:left="226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72756" w14:textId="77777777" w:rsidR="00BF2D6F" w:rsidRDefault="00BF2D6F" w:rsidP="003D3590">
      <w:r>
        <w:separator/>
      </w:r>
    </w:p>
  </w:endnote>
  <w:endnote w:type="continuationSeparator" w:id="0">
    <w:p w14:paraId="7D1FD379" w14:textId="77777777" w:rsidR="00BF2D6F" w:rsidRDefault="00BF2D6F" w:rsidP="003D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EBA4C" w14:textId="77777777" w:rsidR="00BF2D6F" w:rsidRDefault="00BF2D6F" w:rsidP="003D3590">
      <w:r>
        <w:separator/>
      </w:r>
    </w:p>
  </w:footnote>
  <w:footnote w:type="continuationSeparator" w:id="0">
    <w:p w14:paraId="4CE83C4F" w14:textId="77777777" w:rsidR="00BF2D6F" w:rsidRDefault="00BF2D6F" w:rsidP="003D3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DE6"/>
    <w:multiLevelType w:val="hybridMultilevel"/>
    <w:tmpl w:val="87F2BEFC"/>
    <w:lvl w:ilvl="0" w:tplc="0B9E129E">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118116A"/>
    <w:multiLevelType w:val="hybridMultilevel"/>
    <w:tmpl w:val="800A778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4573D3"/>
    <w:multiLevelType w:val="hybridMultilevel"/>
    <w:tmpl w:val="FF5CF752"/>
    <w:lvl w:ilvl="0" w:tplc="04090017">
      <w:start w:val="1"/>
      <w:numFmt w:val="chineseCountingThousand"/>
      <w:lvlText w:val="(%1)"/>
      <w:lvlJc w:val="left"/>
      <w:pPr>
        <w:ind w:left="420" w:hanging="420"/>
      </w:pPr>
    </w:lvl>
    <w:lvl w:ilvl="1" w:tplc="6F12A57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457A3"/>
    <w:multiLevelType w:val="hybridMultilevel"/>
    <w:tmpl w:val="39C256C0"/>
    <w:lvl w:ilvl="0" w:tplc="5F325C7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4F547B2"/>
    <w:multiLevelType w:val="hybridMultilevel"/>
    <w:tmpl w:val="5CF81E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066DED"/>
    <w:multiLevelType w:val="hybridMultilevel"/>
    <w:tmpl w:val="81AC05FA"/>
    <w:lvl w:ilvl="0" w:tplc="FB9E8194">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5734C9B"/>
    <w:multiLevelType w:val="hybridMultilevel"/>
    <w:tmpl w:val="4B264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5F40ACC"/>
    <w:multiLevelType w:val="hybridMultilevel"/>
    <w:tmpl w:val="24541046"/>
    <w:lvl w:ilvl="0" w:tplc="7A36D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0F3F84"/>
    <w:multiLevelType w:val="hybridMultilevel"/>
    <w:tmpl w:val="BABC62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3E36C6"/>
    <w:multiLevelType w:val="hybridMultilevel"/>
    <w:tmpl w:val="AC54A252"/>
    <w:lvl w:ilvl="0" w:tplc="0B9E12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223B6D"/>
    <w:multiLevelType w:val="hybridMultilevel"/>
    <w:tmpl w:val="02582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402D69"/>
    <w:multiLevelType w:val="hybridMultilevel"/>
    <w:tmpl w:val="34B2D6D0"/>
    <w:lvl w:ilvl="0" w:tplc="B35C5BFC">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14BA5556"/>
    <w:multiLevelType w:val="hybridMultilevel"/>
    <w:tmpl w:val="731C659E"/>
    <w:lvl w:ilvl="0" w:tplc="0B9E12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7021F9"/>
    <w:multiLevelType w:val="hybridMultilevel"/>
    <w:tmpl w:val="29CAADE8"/>
    <w:lvl w:ilvl="0" w:tplc="87949CE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8641B2"/>
    <w:multiLevelType w:val="hybridMultilevel"/>
    <w:tmpl w:val="D3027E04"/>
    <w:lvl w:ilvl="0" w:tplc="0409000F">
      <w:start w:val="1"/>
      <w:numFmt w:val="decimal"/>
      <w:lvlText w:val="%1."/>
      <w:lvlJc w:val="left"/>
      <w:pPr>
        <w:ind w:left="420" w:hanging="420"/>
      </w:pPr>
    </w:lvl>
    <w:lvl w:ilvl="1" w:tplc="673CC620">
      <w:start w:val="1"/>
      <w:numFmt w:val="japaneseCounting"/>
      <w:lvlText w:val="（%2）"/>
      <w:lvlJc w:val="left"/>
      <w:pPr>
        <w:ind w:left="1140" w:hanging="720"/>
      </w:pPr>
      <w:rPr>
        <w:rFonts w:hint="default"/>
      </w:rPr>
    </w:lvl>
    <w:lvl w:ilvl="2" w:tplc="A350DAD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F16C47"/>
    <w:multiLevelType w:val="hybridMultilevel"/>
    <w:tmpl w:val="32D0A10E"/>
    <w:lvl w:ilvl="0" w:tplc="5E6A93CA">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5F31122"/>
    <w:multiLevelType w:val="hybridMultilevel"/>
    <w:tmpl w:val="D5AE1C7E"/>
    <w:lvl w:ilvl="0" w:tplc="B342781C">
      <w:start w:val="3"/>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7F023E"/>
    <w:multiLevelType w:val="hybridMultilevel"/>
    <w:tmpl w:val="69F0752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EB1719B"/>
    <w:multiLevelType w:val="hybridMultilevel"/>
    <w:tmpl w:val="490CBC1C"/>
    <w:lvl w:ilvl="0" w:tplc="0409000F">
      <w:start w:val="1"/>
      <w:numFmt w:val="decimal"/>
      <w:lvlText w:val="%1."/>
      <w:lvlJc w:val="left"/>
      <w:pPr>
        <w:ind w:left="420" w:hanging="420"/>
      </w:pPr>
    </w:lvl>
    <w:lvl w:ilvl="1" w:tplc="673CC620">
      <w:start w:val="1"/>
      <w:numFmt w:val="japaneseCounting"/>
      <w:lvlText w:val="（%2）"/>
      <w:lvlJc w:val="left"/>
      <w:pPr>
        <w:ind w:left="1140" w:hanging="720"/>
      </w:pPr>
      <w:rPr>
        <w:rFonts w:hint="default"/>
      </w:rPr>
    </w:lvl>
    <w:lvl w:ilvl="2" w:tplc="A350DAD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BE3BF4"/>
    <w:multiLevelType w:val="hybridMultilevel"/>
    <w:tmpl w:val="1EF6339C"/>
    <w:lvl w:ilvl="0" w:tplc="2F0C4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15B3183"/>
    <w:multiLevelType w:val="hybridMultilevel"/>
    <w:tmpl w:val="BF801324"/>
    <w:lvl w:ilvl="0" w:tplc="04090017">
      <w:start w:val="1"/>
      <w:numFmt w:val="chineseCountingThousand"/>
      <w:lvlText w:val="(%1)"/>
      <w:lvlJc w:val="left"/>
      <w:pPr>
        <w:ind w:left="420" w:hanging="420"/>
      </w:pPr>
    </w:lvl>
    <w:lvl w:ilvl="1" w:tplc="673CC620">
      <w:start w:val="1"/>
      <w:numFmt w:val="japaneseCounting"/>
      <w:lvlText w:val="（%2）"/>
      <w:lvlJc w:val="left"/>
      <w:pPr>
        <w:ind w:left="720" w:hanging="720"/>
      </w:pPr>
      <w:rPr>
        <w:rFonts w:hint="default"/>
      </w:rPr>
    </w:lvl>
    <w:lvl w:ilvl="2" w:tplc="A350DAD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7319A9"/>
    <w:multiLevelType w:val="hybridMultilevel"/>
    <w:tmpl w:val="0A7473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E835ED"/>
    <w:multiLevelType w:val="hybridMultilevel"/>
    <w:tmpl w:val="0A7473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D53D5B"/>
    <w:multiLevelType w:val="hybridMultilevel"/>
    <w:tmpl w:val="D3027E04"/>
    <w:lvl w:ilvl="0" w:tplc="0409000F">
      <w:start w:val="1"/>
      <w:numFmt w:val="decimal"/>
      <w:lvlText w:val="%1."/>
      <w:lvlJc w:val="left"/>
      <w:pPr>
        <w:ind w:left="420" w:hanging="420"/>
      </w:pPr>
    </w:lvl>
    <w:lvl w:ilvl="1" w:tplc="673CC620">
      <w:start w:val="1"/>
      <w:numFmt w:val="japaneseCounting"/>
      <w:lvlText w:val="（%2）"/>
      <w:lvlJc w:val="left"/>
      <w:pPr>
        <w:ind w:left="1140" w:hanging="720"/>
      </w:pPr>
      <w:rPr>
        <w:rFonts w:hint="default"/>
      </w:rPr>
    </w:lvl>
    <w:lvl w:ilvl="2" w:tplc="A350DAD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515768C"/>
    <w:multiLevelType w:val="hybridMultilevel"/>
    <w:tmpl w:val="48705FF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C07AA7"/>
    <w:multiLevelType w:val="hybridMultilevel"/>
    <w:tmpl w:val="63FC54FA"/>
    <w:lvl w:ilvl="0" w:tplc="5F325C7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1A22B4"/>
    <w:multiLevelType w:val="hybridMultilevel"/>
    <w:tmpl w:val="F852EE18"/>
    <w:lvl w:ilvl="0" w:tplc="5F325C7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9EC074E"/>
    <w:multiLevelType w:val="hybridMultilevel"/>
    <w:tmpl w:val="EA7295F8"/>
    <w:lvl w:ilvl="0" w:tplc="0409000F">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nsid w:val="5A5B1B44"/>
    <w:multiLevelType w:val="hybridMultilevel"/>
    <w:tmpl w:val="733AE170"/>
    <w:lvl w:ilvl="0" w:tplc="415E102A">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453228"/>
    <w:multiLevelType w:val="hybridMultilevel"/>
    <w:tmpl w:val="DF4CF1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BC1395C"/>
    <w:multiLevelType w:val="hybridMultilevel"/>
    <w:tmpl w:val="C9C649C0"/>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605C7132"/>
    <w:multiLevelType w:val="hybridMultilevel"/>
    <w:tmpl w:val="BF9671B8"/>
    <w:lvl w:ilvl="0" w:tplc="FCE0BE0E">
      <w:start w:val="4"/>
      <w:numFmt w:val="chineseCountingThousand"/>
      <w:lvlText w:val="(%1)"/>
      <w:lvlJc w:val="left"/>
      <w:pPr>
        <w:ind w:left="988"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99662D"/>
    <w:multiLevelType w:val="hybridMultilevel"/>
    <w:tmpl w:val="9EA6E14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C931161"/>
    <w:multiLevelType w:val="hybridMultilevel"/>
    <w:tmpl w:val="D3027E04"/>
    <w:lvl w:ilvl="0" w:tplc="0409000F">
      <w:start w:val="1"/>
      <w:numFmt w:val="decimal"/>
      <w:lvlText w:val="%1."/>
      <w:lvlJc w:val="left"/>
      <w:pPr>
        <w:ind w:left="420" w:hanging="420"/>
      </w:pPr>
    </w:lvl>
    <w:lvl w:ilvl="1" w:tplc="673CC620">
      <w:start w:val="1"/>
      <w:numFmt w:val="japaneseCounting"/>
      <w:lvlText w:val="（%2）"/>
      <w:lvlJc w:val="left"/>
      <w:pPr>
        <w:ind w:left="1140" w:hanging="720"/>
      </w:pPr>
      <w:rPr>
        <w:rFonts w:hint="default"/>
      </w:rPr>
    </w:lvl>
    <w:lvl w:ilvl="2" w:tplc="A350DAD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A94316"/>
    <w:multiLevelType w:val="hybridMultilevel"/>
    <w:tmpl w:val="E748509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nsid w:val="6FCF2305"/>
    <w:multiLevelType w:val="hybridMultilevel"/>
    <w:tmpl w:val="D964772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FED1AFC"/>
    <w:multiLevelType w:val="hybridMultilevel"/>
    <w:tmpl w:val="F176D20C"/>
    <w:lvl w:ilvl="0" w:tplc="5F325C7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0B29BD"/>
    <w:multiLevelType w:val="hybridMultilevel"/>
    <w:tmpl w:val="4BC2E5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FC3262C"/>
    <w:multiLevelType w:val="hybridMultilevel"/>
    <w:tmpl w:val="4D9020D2"/>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9"/>
  </w:num>
  <w:num w:numId="2">
    <w:abstractNumId w:val="17"/>
  </w:num>
  <w:num w:numId="3">
    <w:abstractNumId w:val="35"/>
  </w:num>
  <w:num w:numId="4">
    <w:abstractNumId w:val="5"/>
  </w:num>
  <w:num w:numId="5">
    <w:abstractNumId w:val="32"/>
  </w:num>
  <w:num w:numId="6">
    <w:abstractNumId w:val="30"/>
  </w:num>
  <w:num w:numId="7">
    <w:abstractNumId w:val="12"/>
  </w:num>
  <w:num w:numId="8">
    <w:abstractNumId w:val="0"/>
  </w:num>
  <w:num w:numId="9">
    <w:abstractNumId w:val="7"/>
  </w:num>
  <w:num w:numId="10">
    <w:abstractNumId w:val="13"/>
  </w:num>
  <w:num w:numId="11">
    <w:abstractNumId w:val="3"/>
  </w:num>
  <w:num w:numId="12">
    <w:abstractNumId w:val="34"/>
  </w:num>
  <w:num w:numId="13">
    <w:abstractNumId w:val="8"/>
  </w:num>
  <w:num w:numId="14">
    <w:abstractNumId w:val="11"/>
  </w:num>
  <w:num w:numId="15">
    <w:abstractNumId w:val="27"/>
  </w:num>
  <w:num w:numId="16">
    <w:abstractNumId w:val="2"/>
  </w:num>
  <w:num w:numId="17">
    <w:abstractNumId w:val="6"/>
  </w:num>
  <w:num w:numId="18">
    <w:abstractNumId w:val="29"/>
  </w:num>
  <w:num w:numId="19">
    <w:abstractNumId w:val="38"/>
  </w:num>
  <w:num w:numId="20">
    <w:abstractNumId w:val="25"/>
  </w:num>
  <w:num w:numId="21">
    <w:abstractNumId w:val="26"/>
  </w:num>
  <w:num w:numId="22">
    <w:abstractNumId w:val="36"/>
  </w:num>
  <w:num w:numId="23">
    <w:abstractNumId w:val="10"/>
  </w:num>
  <w:num w:numId="24">
    <w:abstractNumId w:val="19"/>
  </w:num>
  <w:num w:numId="25">
    <w:abstractNumId w:val="20"/>
  </w:num>
  <w:num w:numId="26">
    <w:abstractNumId w:val="15"/>
  </w:num>
  <w:num w:numId="27">
    <w:abstractNumId w:val="18"/>
  </w:num>
  <w:num w:numId="28">
    <w:abstractNumId w:val="4"/>
  </w:num>
  <w:num w:numId="29">
    <w:abstractNumId w:val="33"/>
  </w:num>
  <w:num w:numId="30">
    <w:abstractNumId w:val="37"/>
  </w:num>
  <w:num w:numId="31">
    <w:abstractNumId w:val="24"/>
  </w:num>
  <w:num w:numId="32">
    <w:abstractNumId w:val="1"/>
  </w:num>
  <w:num w:numId="33">
    <w:abstractNumId w:val="16"/>
  </w:num>
  <w:num w:numId="34">
    <w:abstractNumId w:val="31"/>
  </w:num>
  <w:num w:numId="35">
    <w:abstractNumId w:val="22"/>
  </w:num>
  <w:num w:numId="36">
    <w:abstractNumId w:val="21"/>
  </w:num>
  <w:num w:numId="37">
    <w:abstractNumId w:val="28"/>
  </w:num>
  <w:num w:numId="38">
    <w:abstractNumId w:val="2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A8"/>
    <w:rsid w:val="0005308D"/>
    <w:rsid w:val="00063FA4"/>
    <w:rsid w:val="00073D85"/>
    <w:rsid w:val="000C6530"/>
    <w:rsid w:val="00187892"/>
    <w:rsid w:val="001A730B"/>
    <w:rsid w:val="001B4A81"/>
    <w:rsid w:val="001C0C49"/>
    <w:rsid w:val="001C4928"/>
    <w:rsid w:val="001F60AC"/>
    <w:rsid w:val="00205B8A"/>
    <w:rsid w:val="00210AA8"/>
    <w:rsid w:val="00220F11"/>
    <w:rsid w:val="00221AB7"/>
    <w:rsid w:val="00306B6A"/>
    <w:rsid w:val="00311F0E"/>
    <w:rsid w:val="00316FE8"/>
    <w:rsid w:val="00324F94"/>
    <w:rsid w:val="00325EEB"/>
    <w:rsid w:val="00337CB2"/>
    <w:rsid w:val="0034423C"/>
    <w:rsid w:val="003953EB"/>
    <w:rsid w:val="00395493"/>
    <w:rsid w:val="003A2DE9"/>
    <w:rsid w:val="003A5AF6"/>
    <w:rsid w:val="003C5AB6"/>
    <w:rsid w:val="003D3590"/>
    <w:rsid w:val="003E0914"/>
    <w:rsid w:val="003E3A76"/>
    <w:rsid w:val="003F43D9"/>
    <w:rsid w:val="00403E37"/>
    <w:rsid w:val="0042722F"/>
    <w:rsid w:val="00431A9B"/>
    <w:rsid w:val="004843CA"/>
    <w:rsid w:val="004B000C"/>
    <w:rsid w:val="004C28E0"/>
    <w:rsid w:val="004C61C4"/>
    <w:rsid w:val="004D1183"/>
    <w:rsid w:val="005162A8"/>
    <w:rsid w:val="00536DD0"/>
    <w:rsid w:val="00580A23"/>
    <w:rsid w:val="005B4651"/>
    <w:rsid w:val="005E5A73"/>
    <w:rsid w:val="0061002B"/>
    <w:rsid w:val="0061324D"/>
    <w:rsid w:val="00617804"/>
    <w:rsid w:val="00635CBE"/>
    <w:rsid w:val="00647A54"/>
    <w:rsid w:val="0066618E"/>
    <w:rsid w:val="00666EF8"/>
    <w:rsid w:val="00667DA6"/>
    <w:rsid w:val="00682076"/>
    <w:rsid w:val="006974D5"/>
    <w:rsid w:val="006A6449"/>
    <w:rsid w:val="006E0F6F"/>
    <w:rsid w:val="006F12EC"/>
    <w:rsid w:val="006F4DD0"/>
    <w:rsid w:val="0070768D"/>
    <w:rsid w:val="007113C2"/>
    <w:rsid w:val="00713435"/>
    <w:rsid w:val="00731406"/>
    <w:rsid w:val="00733757"/>
    <w:rsid w:val="00761176"/>
    <w:rsid w:val="00762349"/>
    <w:rsid w:val="0076483C"/>
    <w:rsid w:val="007E1C8D"/>
    <w:rsid w:val="00822E43"/>
    <w:rsid w:val="008A2F67"/>
    <w:rsid w:val="008E51AE"/>
    <w:rsid w:val="008F7AF5"/>
    <w:rsid w:val="00903429"/>
    <w:rsid w:val="009124CD"/>
    <w:rsid w:val="009A3E0C"/>
    <w:rsid w:val="009A41DD"/>
    <w:rsid w:val="009C0BA5"/>
    <w:rsid w:val="009C7275"/>
    <w:rsid w:val="00A33D68"/>
    <w:rsid w:val="00A34F63"/>
    <w:rsid w:val="00A36E52"/>
    <w:rsid w:val="00A421CF"/>
    <w:rsid w:val="00A5201D"/>
    <w:rsid w:val="00A8274E"/>
    <w:rsid w:val="00A90C7D"/>
    <w:rsid w:val="00AA7A0F"/>
    <w:rsid w:val="00AB061F"/>
    <w:rsid w:val="00AB0724"/>
    <w:rsid w:val="00AE51FA"/>
    <w:rsid w:val="00AE5445"/>
    <w:rsid w:val="00B34D2F"/>
    <w:rsid w:val="00B5022C"/>
    <w:rsid w:val="00B74300"/>
    <w:rsid w:val="00B975E5"/>
    <w:rsid w:val="00BD23AC"/>
    <w:rsid w:val="00BD2FCA"/>
    <w:rsid w:val="00BF2D6F"/>
    <w:rsid w:val="00BF3B11"/>
    <w:rsid w:val="00BF7C49"/>
    <w:rsid w:val="00C33246"/>
    <w:rsid w:val="00C67603"/>
    <w:rsid w:val="00C9599D"/>
    <w:rsid w:val="00CE45C2"/>
    <w:rsid w:val="00D00748"/>
    <w:rsid w:val="00D22AD5"/>
    <w:rsid w:val="00D409D5"/>
    <w:rsid w:val="00D50540"/>
    <w:rsid w:val="00D50B08"/>
    <w:rsid w:val="00D55A73"/>
    <w:rsid w:val="00D833D9"/>
    <w:rsid w:val="00D83446"/>
    <w:rsid w:val="00D85BA0"/>
    <w:rsid w:val="00D92357"/>
    <w:rsid w:val="00DC21A2"/>
    <w:rsid w:val="00DE2037"/>
    <w:rsid w:val="00DE3213"/>
    <w:rsid w:val="00E0149A"/>
    <w:rsid w:val="00E859D8"/>
    <w:rsid w:val="00EC4B6F"/>
    <w:rsid w:val="00EC6217"/>
    <w:rsid w:val="00F25F82"/>
    <w:rsid w:val="00F60252"/>
    <w:rsid w:val="00F62F89"/>
    <w:rsid w:val="00F65761"/>
    <w:rsid w:val="00F72675"/>
    <w:rsid w:val="00FD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7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2A8"/>
    <w:pPr>
      <w:ind w:firstLineChars="200" w:firstLine="420"/>
    </w:pPr>
  </w:style>
  <w:style w:type="paragraph" w:customStyle="1" w:styleId="opspfanyilinetwo">
    <w:name w:val="op_sp_fanyi_line_two"/>
    <w:basedOn w:val="a"/>
    <w:rsid w:val="00BD23AC"/>
    <w:pPr>
      <w:widowControl/>
      <w:jc w:val="left"/>
    </w:pPr>
    <w:rPr>
      <w:rFonts w:ascii="宋体" w:eastAsia="宋体" w:hAnsi="宋体" w:cs="宋体"/>
      <w:kern w:val="0"/>
      <w:sz w:val="24"/>
      <w:szCs w:val="24"/>
    </w:rPr>
  </w:style>
  <w:style w:type="paragraph" w:styleId="a4">
    <w:name w:val="Balloon Text"/>
    <w:basedOn w:val="a"/>
    <w:link w:val="Char"/>
    <w:uiPriority w:val="99"/>
    <w:semiHidden/>
    <w:unhideWhenUsed/>
    <w:rsid w:val="0066618E"/>
    <w:rPr>
      <w:sz w:val="18"/>
      <w:szCs w:val="18"/>
    </w:rPr>
  </w:style>
  <w:style w:type="character" w:customStyle="1" w:styleId="Char">
    <w:name w:val="批注框文本 Char"/>
    <w:basedOn w:val="a0"/>
    <w:link w:val="a4"/>
    <w:uiPriority w:val="99"/>
    <w:semiHidden/>
    <w:rsid w:val="0066618E"/>
    <w:rPr>
      <w:sz w:val="18"/>
      <w:szCs w:val="18"/>
    </w:rPr>
  </w:style>
  <w:style w:type="character" w:styleId="a5">
    <w:name w:val="Hyperlink"/>
    <w:basedOn w:val="a0"/>
    <w:uiPriority w:val="99"/>
    <w:unhideWhenUsed/>
    <w:rsid w:val="001A730B"/>
    <w:rPr>
      <w:color w:val="0000FF" w:themeColor="hyperlink"/>
      <w:u w:val="single"/>
    </w:rPr>
  </w:style>
  <w:style w:type="paragraph" w:styleId="a6">
    <w:name w:val="header"/>
    <w:basedOn w:val="a"/>
    <w:link w:val="Char0"/>
    <w:uiPriority w:val="99"/>
    <w:unhideWhenUsed/>
    <w:rsid w:val="003D35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D3590"/>
    <w:rPr>
      <w:sz w:val="18"/>
      <w:szCs w:val="18"/>
    </w:rPr>
  </w:style>
  <w:style w:type="paragraph" w:styleId="a7">
    <w:name w:val="footer"/>
    <w:basedOn w:val="a"/>
    <w:link w:val="Char1"/>
    <w:uiPriority w:val="99"/>
    <w:unhideWhenUsed/>
    <w:rsid w:val="003D3590"/>
    <w:pPr>
      <w:tabs>
        <w:tab w:val="center" w:pos="4153"/>
        <w:tab w:val="right" w:pos="8306"/>
      </w:tabs>
      <w:snapToGrid w:val="0"/>
      <w:jc w:val="left"/>
    </w:pPr>
    <w:rPr>
      <w:sz w:val="18"/>
      <w:szCs w:val="18"/>
    </w:rPr>
  </w:style>
  <w:style w:type="character" w:customStyle="1" w:styleId="Char1">
    <w:name w:val="页脚 Char"/>
    <w:basedOn w:val="a0"/>
    <w:link w:val="a7"/>
    <w:uiPriority w:val="99"/>
    <w:rsid w:val="003D3590"/>
    <w:rPr>
      <w:sz w:val="18"/>
      <w:szCs w:val="18"/>
    </w:rPr>
  </w:style>
  <w:style w:type="paragraph" w:styleId="a8">
    <w:name w:val="Normal (Web)"/>
    <w:basedOn w:val="a"/>
    <w:uiPriority w:val="99"/>
    <w:semiHidden/>
    <w:unhideWhenUsed/>
    <w:rsid w:val="00C67603"/>
    <w:pPr>
      <w:widowControl/>
      <w:spacing w:before="100" w:beforeAutospacing="1" w:after="100" w:afterAutospacing="1"/>
      <w:jc w:val="left"/>
    </w:pPr>
    <w:rPr>
      <w:rFonts w:ascii="宋体" w:eastAsia="宋体" w:hAnsi="宋体" w:cs="宋体"/>
      <w:kern w:val="0"/>
      <w:sz w:val="24"/>
      <w:szCs w:val="24"/>
    </w:rPr>
  </w:style>
  <w:style w:type="character" w:customStyle="1" w:styleId="1">
    <w:name w:val="未处理的提及1"/>
    <w:basedOn w:val="a0"/>
    <w:uiPriority w:val="99"/>
    <w:semiHidden/>
    <w:unhideWhenUsed/>
    <w:rsid w:val="00A36E52"/>
    <w:rPr>
      <w:color w:val="605E5C"/>
      <w:shd w:val="clear" w:color="auto" w:fill="E1DFDD"/>
    </w:rPr>
  </w:style>
  <w:style w:type="character" w:styleId="a9">
    <w:name w:val="annotation reference"/>
    <w:basedOn w:val="a0"/>
    <w:uiPriority w:val="99"/>
    <w:semiHidden/>
    <w:unhideWhenUsed/>
    <w:rsid w:val="00BF7C49"/>
    <w:rPr>
      <w:sz w:val="21"/>
      <w:szCs w:val="21"/>
    </w:rPr>
  </w:style>
  <w:style w:type="paragraph" w:styleId="aa">
    <w:name w:val="annotation text"/>
    <w:basedOn w:val="a"/>
    <w:link w:val="Char2"/>
    <w:uiPriority w:val="99"/>
    <w:semiHidden/>
    <w:unhideWhenUsed/>
    <w:rsid w:val="00BF7C49"/>
    <w:pPr>
      <w:jc w:val="left"/>
    </w:pPr>
  </w:style>
  <w:style w:type="character" w:customStyle="1" w:styleId="Char2">
    <w:name w:val="批注文字 Char"/>
    <w:basedOn w:val="a0"/>
    <w:link w:val="aa"/>
    <w:uiPriority w:val="99"/>
    <w:semiHidden/>
    <w:rsid w:val="00BF7C49"/>
  </w:style>
  <w:style w:type="paragraph" w:styleId="ab">
    <w:name w:val="annotation subject"/>
    <w:basedOn w:val="aa"/>
    <w:next w:val="aa"/>
    <w:link w:val="Char3"/>
    <w:uiPriority w:val="99"/>
    <w:semiHidden/>
    <w:unhideWhenUsed/>
    <w:rsid w:val="00BF7C49"/>
    <w:rPr>
      <w:b/>
      <w:bCs/>
    </w:rPr>
  </w:style>
  <w:style w:type="character" w:customStyle="1" w:styleId="Char3">
    <w:name w:val="批注主题 Char"/>
    <w:basedOn w:val="Char2"/>
    <w:link w:val="ab"/>
    <w:uiPriority w:val="99"/>
    <w:semiHidden/>
    <w:rsid w:val="00BF7C49"/>
    <w:rPr>
      <w:b/>
      <w:bCs/>
    </w:rPr>
  </w:style>
  <w:style w:type="character" w:customStyle="1" w:styleId="UnresolvedMention">
    <w:name w:val="Unresolved Mention"/>
    <w:basedOn w:val="a0"/>
    <w:uiPriority w:val="99"/>
    <w:semiHidden/>
    <w:unhideWhenUsed/>
    <w:rsid w:val="00E859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2A8"/>
    <w:pPr>
      <w:ind w:firstLineChars="200" w:firstLine="420"/>
    </w:pPr>
  </w:style>
  <w:style w:type="paragraph" w:customStyle="1" w:styleId="opspfanyilinetwo">
    <w:name w:val="op_sp_fanyi_line_two"/>
    <w:basedOn w:val="a"/>
    <w:rsid w:val="00BD23AC"/>
    <w:pPr>
      <w:widowControl/>
      <w:jc w:val="left"/>
    </w:pPr>
    <w:rPr>
      <w:rFonts w:ascii="宋体" w:eastAsia="宋体" w:hAnsi="宋体" w:cs="宋体"/>
      <w:kern w:val="0"/>
      <w:sz w:val="24"/>
      <w:szCs w:val="24"/>
    </w:rPr>
  </w:style>
  <w:style w:type="paragraph" w:styleId="a4">
    <w:name w:val="Balloon Text"/>
    <w:basedOn w:val="a"/>
    <w:link w:val="Char"/>
    <w:uiPriority w:val="99"/>
    <w:semiHidden/>
    <w:unhideWhenUsed/>
    <w:rsid w:val="0066618E"/>
    <w:rPr>
      <w:sz w:val="18"/>
      <w:szCs w:val="18"/>
    </w:rPr>
  </w:style>
  <w:style w:type="character" w:customStyle="1" w:styleId="Char">
    <w:name w:val="批注框文本 Char"/>
    <w:basedOn w:val="a0"/>
    <w:link w:val="a4"/>
    <w:uiPriority w:val="99"/>
    <w:semiHidden/>
    <w:rsid w:val="0066618E"/>
    <w:rPr>
      <w:sz w:val="18"/>
      <w:szCs w:val="18"/>
    </w:rPr>
  </w:style>
  <w:style w:type="character" w:styleId="a5">
    <w:name w:val="Hyperlink"/>
    <w:basedOn w:val="a0"/>
    <w:uiPriority w:val="99"/>
    <w:unhideWhenUsed/>
    <w:rsid w:val="001A730B"/>
    <w:rPr>
      <w:color w:val="0000FF" w:themeColor="hyperlink"/>
      <w:u w:val="single"/>
    </w:rPr>
  </w:style>
  <w:style w:type="paragraph" w:styleId="a6">
    <w:name w:val="header"/>
    <w:basedOn w:val="a"/>
    <w:link w:val="Char0"/>
    <w:uiPriority w:val="99"/>
    <w:unhideWhenUsed/>
    <w:rsid w:val="003D35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D3590"/>
    <w:rPr>
      <w:sz w:val="18"/>
      <w:szCs w:val="18"/>
    </w:rPr>
  </w:style>
  <w:style w:type="paragraph" w:styleId="a7">
    <w:name w:val="footer"/>
    <w:basedOn w:val="a"/>
    <w:link w:val="Char1"/>
    <w:uiPriority w:val="99"/>
    <w:unhideWhenUsed/>
    <w:rsid w:val="003D3590"/>
    <w:pPr>
      <w:tabs>
        <w:tab w:val="center" w:pos="4153"/>
        <w:tab w:val="right" w:pos="8306"/>
      </w:tabs>
      <w:snapToGrid w:val="0"/>
      <w:jc w:val="left"/>
    </w:pPr>
    <w:rPr>
      <w:sz w:val="18"/>
      <w:szCs w:val="18"/>
    </w:rPr>
  </w:style>
  <w:style w:type="character" w:customStyle="1" w:styleId="Char1">
    <w:name w:val="页脚 Char"/>
    <w:basedOn w:val="a0"/>
    <w:link w:val="a7"/>
    <w:uiPriority w:val="99"/>
    <w:rsid w:val="003D3590"/>
    <w:rPr>
      <w:sz w:val="18"/>
      <w:szCs w:val="18"/>
    </w:rPr>
  </w:style>
  <w:style w:type="paragraph" w:styleId="a8">
    <w:name w:val="Normal (Web)"/>
    <w:basedOn w:val="a"/>
    <w:uiPriority w:val="99"/>
    <w:semiHidden/>
    <w:unhideWhenUsed/>
    <w:rsid w:val="00C67603"/>
    <w:pPr>
      <w:widowControl/>
      <w:spacing w:before="100" w:beforeAutospacing="1" w:after="100" w:afterAutospacing="1"/>
      <w:jc w:val="left"/>
    </w:pPr>
    <w:rPr>
      <w:rFonts w:ascii="宋体" w:eastAsia="宋体" w:hAnsi="宋体" w:cs="宋体"/>
      <w:kern w:val="0"/>
      <w:sz w:val="24"/>
      <w:szCs w:val="24"/>
    </w:rPr>
  </w:style>
  <w:style w:type="character" w:customStyle="1" w:styleId="1">
    <w:name w:val="未处理的提及1"/>
    <w:basedOn w:val="a0"/>
    <w:uiPriority w:val="99"/>
    <w:semiHidden/>
    <w:unhideWhenUsed/>
    <w:rsid w:val="00A36E52"/>
    <w:rPr>
      <w:color w:val="605E5C"/>
      <w:shd w:val="clear" w:color="auto" w:fill="E1DFDD"/>
    </w:rPr>
  </w:style>
  <w:style w:type="character" w:styleId="a9">
    <w:name w:val="annotation reference"/>
    <w:basedOn w:val="a0"/>
    <w:uiPriority w:val="99"/>
    <w:semiHidden/>
    <w:unhideWhenUsed/>
    <w:rsid w:val="00BF7C49"/>
    <w:rPr>
      <w:sz w:val="21"/>
      <w:szCs w:val="21"/>
    </w:rPr>
  </w:style>
  <w:style w:type="paragraph" w:styleId="aa">
    <w:name w:val="annotation text"/>
    <w:basedOn w:val="a"/>
    <w:link w:val="Char2"/>
    <w:uiPriority w:val="99"/>
    <w:semiHidden/>
    <w:unhideWhenUsed/>
    <w:rsid w:val="00BF7C49"/>
    <w:pPr>
      <w:jc w:val="left"/>
    </w:pPr>
  </w:style>
  <w:style w:type="character" w:customStyle="1" w:styleId="Char2">
    <w:name w:val="批注文字 Char"/>
    <w:basedOn w:val="a0"/>
    <w:link w:val="aa"/>
    <w:uiPriority w:val="99"/>
    <w:semiHidden/>
    <w:rsid w:val="00BF7C49"/>
  </w:style>
  <w:style w:type="paragraph" w:styleId="ab">
    <w:name w:val="annotation subject"/>
    <w:basedOn w:val="aa"/>
    <w:next w:val="aa"/>
    <w:link w:val="Char3"/>
    <w:uiPriority w:val="99"/>
    <w:semiHidden/>
    <w:unhideWhenUsed/>
    <w:rsid w:val="00BF7C49"/>
    <w:rPr>
      <w:b/>
      <w:bCs/>
    </w:rPr>
  </w:style>
  <w:style w:type="character" w:customStyle="1" w:styleId="Char3">
    <w:name w:val="批注主题 Char"/>
    <w:basedOn w:val="Char2"/>
    <w:link w:val="ab"/>
    <w:uiPriority w:val="99"/>
    <w:semiHidden/>
    <w:rsid w:val="00BF7C49"/>
    <w:rPr>
      <w:b/>
      <w:bCs/>
    </w:rPr>
  </w:style>
  <w:style w:type="character" w:customStyle="1" w:styleId="UnresolvedMention">
    <w:name w:val="Unresolved Mention"/>
    <w:basedOn w:val="a0"/>
    <w:uiPriority w:val="99"/>
    <w:semiHidden/>
    <w:unhideWhenUsed/>
    <w:rsid w:val="00E85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haopin@semi.ac.cn" TargetMode="External"/><Relationship Id="rId4" Type="http://schemas.microsoft.com/office/2007/relationships/stylesWithEffects" Target="stylesWithEffects.xml"/><Relationship Id="rId9" Type="http://schemas.openxmlformats.org/officeDocument/2006/relationships/hyperlink" Target="mailto:zhaopin@semi.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0F58-59C5-4187-B46C-229354B8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吴穹</dc:creator>
  <cp:lastModifiedBy>徐艳坤</cp:lastModifiedBy>
  <cp:revision>11</cp:revision>
  <cp:lastPrinted>2019-03-26T09:20:00Z</cp:lastPrinted>
  <dcterms:created xsi:type="dcterms:W3CDTF">2019-03-26T09:21:00Z</dcterms:created>
  <dcterms:modified xsi:type="dcterms:W3CDTF">2019-03-27T07:41:00Z</dcterms:modified>
</cp:coreProperties>
</file>