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C3E66" w14:textId="59705EE5" w:rsidR="00362443" w:rsidRPr="009C7DEA" w:rsidRDefault="00362443" w:rsidP="00362443">
      <w:pPr>
        <w:spacing w:line="600" w:lineRule="atLeast"/>
        <w:rPr>
          <w:rFonts w:ascii="仿宋_GB2312" w:eastAsia="仿宋_GB2312"/>
          <w:sz w:val="30"/>
          <w:szCs w:val="30"/>
        </w:rPr>
      </w:pPr>
      <w:r w:rsidRPr="009C7DEA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：</w:t>
      </w:r>
    </w:p>
    <w:p w14:paraId="593975C7" w14:textId="3AB1EA52" w:rsidR="00986750" w:rsidRPr="00E01F8D" w:rsidRDefault="00986750" w:rsidP="00986750">
      <w:pPr>
        <w:jc w:val="center"/>
        <w:rPr>
          <w:rFonts w:ascii="宋体" w:eastAsia="宋体" w:hAnsi="宋体" w:cs="方正小标宋简体"/>
          <w:b/>
          <w:bCs/>
          <w:sz w:val="36"/>
          <w:szCs w:val="36"/>
        </w:rPr>
      </w:pPr>
      <w:r w:rsidRPr="00E01F8D">
        <w:rPr>
          <w:rFonts w:ascii="宋体" w:eastAsia="宋体" w:hAnsi="宋体" w:cs="方正小标宋简体" w:hint="eastAsia"/>
          <w:b/>
          <w:bCs/>
          <w:sz w:val="36"/>
          <w:szCs w:val="36"/>
        </w:rPr>
        <w:t>项目综合绩效评价材料清单</w:t>
      </w:r>
    </w:p>
    <w:p w14:paraId="4BA3B542" w14:textId="77777777" w:rsidR="00986750" w:rsidRPr="00987A0E" w:rsidRDefault="00986750" w:rsidP="00986750">
      <w:pPr>
        <w:jc w:val="center"/>
        <w:rPr>
          <w:rFonts w:ascii="宋体" w:eastAsia="宋体" w:hAnsi="宋体" w:cs="方正小标宋简体"/>
          <w:sz w:val="44"/>
          <w:szCs w:val="44"/>
        </w:rPr>
      </w:pPr>
    </w:p>
    <w:p w14:paraId="0EE8E4CE" w14:textId="72754489" w:rsidR="00AC34E5" w:rsidRPr="00DE52B0" w:rsidRDefault="00AC34E5" w:rsidP="00AC34E5">
      <w:pPr>
        <w:tabs>
          <w:tab w:val="left" w:pos="312"/>
        </w:tabs>
        <w:rPr>
          <w:rFonts w:ascii="仿宋_GB2312" w:eastAsia="仿宋_GB2312"/>
          <w:szCs w:val="32"/>
        </w:rPr>
      </w:pPr>
      <w:r w:rsidRPr="00DE52B0">
        <w:rPr>
          <w:rFonts w:ascii="仿宋_GB2312" w:eastAsia="仿宋_GB2312" w:hint="eastAsia"/>
          <w:szCs w:val="32"/>
        </w:rPr>
        <w:t>1、</w:t>
      </w:r>
      <w:r w:rsidR="00986750" w:rsidRPr="00DE52B0">
        <w:rPr>
          <w:rFonts w:ascii="仿宋_GB2312" w:eastAsia="仿宋_GB2312" w:hint="eastAsia"/>
          <w:szCs w:val="32"/>
        </w:rPr>
        <w:t>项目综合绩效自评价报告</w:t>
      </w:r>
    </w:p>
    <w:p w14:paraId="36EAFEAD" w14:textId="30591332" w:rsidR="00AC34E5" w:rsidRDefault="00AC34E5" w:rsidP="00AC34E5">
      <w:pPr>
        <w:rPr>
          <w:rFonts w:ascii="仿宋_GB2312" w:eastAsia="仿宋_GB2312"/>
          <w:szCs w:val="32"/>
        </w:rPr>
      </w:pPr>
      <w:r w:rsidRPr="00DE52B0">
        <w:rPr>
          <w:rFonts w:ascii="仿宋_GB2312" w:eastAsia="仿宋_GB2312" w:hint="eastAsia"/>
          <w:szCs w:val="32"/>
        </w:rPr>
        <w:t>2、</w:t>
      </w:r>
      <w:r w:rsidR="00986750" w:rsidRPr="00DE52B0">
        <w:rPr>
          <w:rFonts w:ascii="仿宋_GB2312" w:eastAsia="仿宋_GB2312" w:hint="eastAsia"/>
          <w:szCs w:val="32"/>
        </w:rPr>
        <w:t>课题综合绩效自评价报告</w:t>
      </w:r>
    </w:p>
    <w:p w14:paraId="123D876F" w14:textId="5677125F" w:rsidR="00986750" w:rsidRPr="00DE52B0" w:rsidRDefault="00276505" w:rsidP="00AC34E5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 w:rsidR="00AC34E5" w:rsidRPr="00DE52B0">
        <w:rPr>
          <w:rFonts w:ascii="仿宋_GB2312" w:eastAsia="仿宋_GB2312" w:hint="eastAsia"/>
          <w:szCs w:val="32"/>
        </w:rPr>
        <w:t>、</w:t>
      </w:r>
      <w:r w:rsidR="00986750" w:rsidRPr="00DE52B0">
        <w:rPr>
          <w:rFonts w:ascii="仿宋_GB2312" w:eastAsia="仿宋_GB2312" w:hint="eastAsia"/>
          <w:szCs w:val="32"/>
        </w:rPr>
        <w:t>项目结题审计汇总</w:t>
      </w:r>
      <w:bookmarkStart w:id="0" w:name="_GoBack"/>
      <w:bookmarkEnd w:id="0"/>
      <w:r w:rsidR="00986750" w:rsidRPr="00DE52B0">
        <w:rPr>
          <w:rFonts w:ascii="仿宋_GB2312" w:eastAsia="仿宋_GB2312" w:hint="eastAsia"/>
          <w:szCs w:val="32"/>
        </w:rPr>
        <w:t>报告</w:t>
      </w:r>
    </w:p>
    <w:p w14:paraId="216EEF4B" w14:textId="3108A466" w:rsidR="00B35E1A" w:rsidRDefault="00276505" w:rsidP="00A44B62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</w:t>
      </w:r>
      <w:r w:rsidR="00AC34E5" w:rsidRPr="00DE52B0">
        <w:rPr>
          <w:rFonts w:ascii="仿宋_GB2312" w:eastAsia="仿宋_GB2312" w:hint="eastAsia"/>
          <w:szCs w:val="32"/>
        </w:rPr>
        <w:t>、各下设</w:t>
      </w:r>
      <w:r w:rsidR="00986750" w:rsidRPr="00DE52B0">
        <w:rPr>
          <w:rFonts w:ascii="仿宋_GB2312" w:eastAsia="仿宋_GB2312" w:hint="eastAsia"/>
          <w:szCs w:val="32"/>
        </w:rPr>
        <w:t>课题结题审计报告</w:t>
      </w:r>
      <w:r w:rsidR="001636C5">
        <w:rPr>
          <w:rFonts w:ascii="仿宋_GB2312" w:eastAsia="仿宋_GB2312" w:hint="eastAsia"/>
          <w:szCs w:val="32"/>
        </w:rPr>
        <w:t>及附件</w:t>
      </w:r>
    </w:p>
    <w:p w14:paraId="13718B0B" w14:textId="74CF55C4" w:rsidR="00A44B62" w:rsidRDefault="00B35E1A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要求</w:t>
      </w:r>
      <w:r w:rsidR="008E0712">
        <w:rPr>
          <w:rFonts w:ascii="仿宋_GB2312" w:eastAsia="仿宋_GB2312" w:hint="eastAsia"/>
          <w:szCs w:val="32"/>
        </w:rPr>
        <w:t>审计报告</w:t>
      </w:r>
      <w:r>
        <w:rPr>
          <w:rFonts w:ascii="仿宋_GB2312" w:eastAsia="仿宋_GB2312" w:hint="eastAsia"/>
          <w:szCs w:val="32"/>
        </w:rPr>
        <w:t>为</w:t>
      </w:r>
      <w:r w:rsidR="00E829FA">
        <w:rPr>
          <w:rFonts w:ascii="仿宋_GB2312" w:eastAsia="仿宋_GB2312" w:hint="eastAsia"/>
          <w:szCs w:val="32"/>
        </w:rPr>
        <w:t>系统打印最新版本、签章齐全、事务所</w:t>
      </w:r>
      <w:r w:rsidR="005B3FEA">
        <w:rPr>
          <w:rFonts w:ascii="仿宋_GB2312" w:eastAsia="仿宋_GB2312" w:hint="eastAsia"/>
          <w:szCs w:val="32"/>
        </w:rPr>
        <w:t>符合</w:t>
      </w:r>
      <w:r w:rsidR="00E829FA">
        <w:rPr>
          <w:rFonts w:ascii="仿宋_GB2312" w:eastAsia="仿宋_GB2312" w:hint="eastAsia"/>
          <w:szCs w:val="32"/>
        </w:rPr>
        <w:t>资质</w:t>
      </w:r>
      <w:r w:rsidR="003A3E21">
        <w:rPr>
          <w:rFonts w:ascii="仿宋_GB2312" w:eastAsia="仿宋_GB2312" w:hint="eastAsia"/>
          <w:szCs w:val="32"/>
        </w:rPr>
        <w:t>条件</w:t>
      </w:r>
      <w:r>
        <w:rPr>
          <w:rFonts w:ascii="仿宋_GB2312" w:eastAsia="仿宋_GB2312" w:hint="eastAsia"/>
          <w:szCs w:val="32"/>
        </w:rPr>
        <w:t>；</w:t>
      </w:r>
      <w:r w:rsidR="008E0712">
        <w:rPr>
          <w:rFonts w:ascii="仿宋_GB2312" w:eastAsia="仿宋_GB2312" w:hint="eastAsia"/>
          <w:szCs w:val="32"/>
        </w:rPr>
        <w:t>审计报告附件</w:t>
      </w:r>
      <w:r w:rsidR="004A4867" w:rsidRPr="004A4867">
        <w:rPr>
          <w:rFonts w:ascii="仿宋_GB2312" w:eastAsia="仿宋_GB2312" w:hint="eastAsia"/>
          <w:szCs w:val="32"/>
        </w:rPr>
        <w:t>加盖</w:t>
      </w:r>
      <w:r w:rsidR="008E0712">
        <w:rPr>
          <w:rFonts w:ascii="仿宋_GB2312" w:eastAsia="仿宋_GB2312" w:hint="eastAsia"/>
          <w:szCs w:val="32"/>
        </w:rPr>
        <w:t>相应</w:t>
      </w:r>
      <w:r w:rsidR="004A4867" w:rsidRPr="004A4867">
        <w:rPr>
          <w:rFonts w:ascii="仿宋_GB2312" w:eastAsia="仿宋_GB2312" w:hint="eastAsia"/>
          <w:szCs w:val="32"/>
        </w:rPr>
        <w:t>单位</w:t>
      </w:r>
      <w:r w:rsidR="008E0712">
        <w:rPr>
          <w:rFonts w:ascii="仿宋_GB2312" w:eastAsia="仿宋_GB2312" w:hint="eastAsia"/>
          <w:szCs w:val="32"/>
        </w:rPr>
        <w:t>财务专用章，包括：</w:t>
      </w:r>
    </w:p>
    <w:p w14:paraId="74D4FE15" w14:textId="5DFCE3DE" w:rsidR="00986750" w:rsidRPr="00DE52B0" w:rsidRDefault="00A44B62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（1）</w:t>
      </w:r>
      <w:r w:rsidR="00986750" w:rsidRPr="00DE52B0">
        <w:rPr>
          <w:rFonts w:ascii="仿宋_GB2312" w:eastAsia="仿宋_GB2312" w:hint="eastAsia"/>
          <w:szCs w:val="32"/>
        </w:rPr>
        <w:t>结题审计业务约定书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2A2457D4" w14:textId="3298CA21" w:rsidR="00986750" w:rsidRPr="00DE52B0" w:rsidRDefault="00A44B62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（2）</w:t>
      </w:r>
      <w:proofErr w:type="gramStart"/>
      <w:r w:rsidR="00986750" w:rsidRPr="00DE52B0">
        <w:rPr>
          <w:rFonts w:ascii="仿宋_GB2312" w:eastAsia="仿宋_GB2312" w:hint="eastAsia"/>
          <w:szCs w:val="32"/>
        </w:rPr>
        <w:t>报专业</w:t>
      </w:r>
      <w:proofErr w:type="gramEnd"/>
      <w:r w:rsidR="00986750" w:rsidRPr="00DE52B0">
        <w:rPr>
          <w:rFonts w:ascii="仿宋_GB2312" w:eastAsia="仿宋_GB2312" w:hint="eastAsia"/>
          <w:szCs w:val="32"/>
        </w:rPr>
        <w:t>机构调剂申请及批复文件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4F4A1E95" w14:textId="5295E769" w:rsidR="00986750" w:rsidRPr="00DE52B0" w:rsidRDefault="00A44B62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（3）</w:t>
      </w:r>
      <w:r w:rsidR="00986750" w:rsidRPr="00DE52B0">
        <w:rPr>
          <w:rFonts w:ascii="仿宋_GB2312" w:eastAsia="仿宋_GB2312" w:hint="eastAsia"/>
          <w:szCs w:val="32"/>
        </w:rPr>
        <w:t>履行单位内部预算调剂申请及批复材料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6984074E" w14:textId="511A29A0" w:rsidR="00986750" w:rsidRPr="00DE52B0" w:rsidRDefault="00A44B62" w:rsidP="00E01F8D">
      <w:pPr>
        <w:ind w:leftChars="200" w:left="1456" w:hangingChars="255" w:hanging="816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（4）</w:t>
      </w:r>
      <w:r w:rsidR="00986750" w:rsidRPr="00DE52B0">
        <w:rPr>
          <w:rFonts w:ascii="仿宋_GB2312" w:eastAsia="仿宋_GB2312" w:hint="eastAsia"/>
          <w:szCs w:val="32"/>
        </w:rPr>
        <w:t>课题承担单位和参与单位</w:t>
      </w:r>
      <w:r w:rsidR="008E0712">
        <w:rPr>
          <w:rFonts w:ascii="仿宋_GB2312" w:eastAsia="仿宋_GB2312" w:hint="eastAsia"/>
          <w:szCs w:val="32"/>
        </w:rPr>
        <w:t>财务</w:t>
      </w:r>
      <w:r w:rsidR="00986750" w:rsidRPr="00DE52B0">
        <w:rPr>
          <w:rFonts w:ascii="仿宋_GB2312" w:eastAsia="仿宋_GB2312" w:hint="eastAsia"/>
          <w:szCs w:val="32"/>
        </w:rPr>
        <w:t>系统导出的中央财政资金支出原始明细账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091918A0" w14:textId="7D39CC47" w:rsidR="00986750" w:rsidRPr="00DE52B0" w:rsidRDefault="00A44B62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（5）</w:t>
      </w:r>
      <w:proofErr w:type="gramStart"/>
      <w:r w:rsidR="00986750" w:rsidRPr="00DE52B0">
        <w:rPr>
          <w:rFonts w:ascii="仿宋_GB2312" w:eastAsia="仿宋_GB2312" w:hint="eastAsia"/>
          <w:szCs w:val="32"/>
        </w:rPr>
        <w:t>课题外拨资金</w:t>
      </w:r>
      <w:proofErr w:type="gramEnd"/>
      <w:r w:rsidR="00986750" w:rsidRPr="00DE52B0">
        <w:rPr>
          <w:rFonts w:ascii="仿宋_GB2312" w:eastAsia="仿宋_GB2312" w:hint="eastAsia"/>
          <w:szCs w:val="32"/>
        </w:rPr>
        <w:t>的记账凭证及银行汇款单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22D26B13" w14:textId="73BBCED7" w:rsidR="00986750" w:rsidRPr="00DE52B0" w:rsidRDefault="00A44B62" w:rsidP="00E01F8D">
      <w:pPr>
        <w:ind w:leftChars="200" w:left="1456" w:hangingChars="255" w:hanging="816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（6）</w:t>
      </w:r>
      <w:r w:rsidR="00986750" w:rsidRPr="00DE52B0">
        <w:rPr>
          <w:rFonts w:ascii="仿宋_GB2312" w:eastAsia="仿宋_GB2312" w:hint="eastAsia"/>
          <w:szCs w:val="32"/>
        </w:rPr>
        <w:t>课题承担单位和参与单位的中央财政</w:t>
      </w:r>
      <w:r w:rsidR="008E0712">
        <w:rPr>
          <w:rFonts w:ascii="仿宋_GB2312" w:eastAsia="仿宋_GB2312" w:hint="eastAsia"/>
          <w:szCs w:val="32"/>
        </w:rPr>
        <w:t>资金列支的</w:t>
      </w:r>
      <w:r w:rsidR="00986750" w:rsidRPr="00DE52B0">
        <w:rPr>
          <w:rFonts w:ascii="仿宋_GB2312" w:eastAsia="仿宋_GB2312" w:hint="eastAsia"/>
          <w:szCs w:val="32"/>
        </w:rPr>
        <w:t>劳务费和专家咨询费</w:t>
      </w:r>
      <w:r w:rsidR="008E0712">
        <w:rPr>
          <w:rFonts w:ascii="仿宋_GB2312" w:eastAsia="仿宋_GB2312" w:hint="eastAsia"/>
          <w:szCs w:val="32"/>
        </w:rPr>
        <w:t>（</w:t>
      </w:r>
      <w:r w:rsidR="00986750" w:rsidRPr="00DE52B0">
        <w:rPr>
          <w:rFonts w:ascii="仿宋_GB2312" w:eastAsia="仿宋_GB2312" w:hint="eastAsia"/>
          <w:szCs w:val="32"/>
        </w:rPr>
        <w:t>每个单位按资金量支出额度排序</w:t>
      </w:r>
      <w:r w:rsidR="008E0712">
        <w:rPr>
          <w:rFonts w:ascii="仿宋_GB2312" w:eastAsia="仿宋_GB2312" w:hint="eastAsia"/>
          <w:szCs w:val="32"/>
        </w:rPr>
        <w:t>）</w:t>
      </w:r>
      <w:r w:rsidR="00986750" w:rsidRPr="00DE52B0">
        <w:rPr>
          <w:rFonts w:ascii="仿宋_GB2312" w:eastAsia="仿宋_GB2312" w:hint="eastAsia"/>
          <w:szCs w:val="32"/>
        </w:rPr>
        <w:t>，前5笔大额支出的记账凭证及发放签收单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7D626D2C" w14:textId="06FB07A5" w:rsidR="00986750" w:rsidRPr="00DE52B0" w:rsidRDefault="00A44B62" w:rsidP="00E01F8D">
      <w:pPr>
        <w:ind w:leftChars="200" w:left="1456" w:hangingChars="255" w:hanging="816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（7）</w:t>
      </w:r>
      <w:r w:rsidR="00986750" w:rsidRPr="00DE52B0">
        <w:rPr>
          <w:rFonts w:ascii="仿宋_GB2312" w:eastAsia="仿宋_GB2312" w:hint="eastAsia"/>
          <w:szCs w:val="32"/>
        </w:rPr>
        <w:t>课题应付未付证明材料（</w:t>
      </w:r>
      <w:r w:rsidR="008E0712">
        <w:rPr>
          <w:rFonts w:ascii="仿宋_GB2312" w:eastAsia="仿宋_GB2312" w:hint="eastAsia"/>
          <w:szCs w:val="32"/>
        </w:rPr>
        <w:t>需逐笔说明并提供</w:t>
      </w:r>
      <w:r w:rsidR="00986750" w:rsidRPr="00DE52B0">
        <w:rPr>
          <w:rFonts w:ascii="仿宋_GB2312" w:eastAsia="仿宋_GB2312" w:hint="eastAsia"/>
          <w:szCs w:val="32"/>
        </w:rPr>
        <w:t>合同、发票等</w:t>
      </w:r>
      <w:r w:rsidR="008E0712">
        <w:rPr>
          <w:rFonts w:ascii="仿宋_GB2312" w:eastAsia="仿宋_GB2312" w:hint="eastAsia"/>
          <w:szCs w:val="32"/>
        </w:rPr>
        <w:t>相关证明材料</w:t>
      </w:r>
      <w:r w:rsidR="00986750" w:rsidRPr="00DE52B0">
        <w:rPr>
          <w:rFonts w:ascii="仿宋_GB2312" w:eastAsia="仿宋_GB2312" w:hint="eastAsia"/>
          <w:szCs w:val="32"/>
        </w:rPr>
        <w:t>复印件）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440336CE" w14:textId="09246ABD" w:rsidR="00986750" w:rsidRPr="00DE52B0" w:rsidRDefault="00A44B62" w:rsidP="00E01F8D">
      <w:pPr>
        <w:ind w:leftChars="200" w:left="1456" w:hangingChars="255" w:hanging="816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（8）</w:t>
      </w:r>
      <w:r w:rsidR="00986750" w:rsidRPr="00DE52B0">
        <w:rPr>
          <w:rFonts w:ascii="仿宋_GB2312" w:eastAsia="仿宋_GB2312" w:hint="eastAsia"/>
          <w:szCs w:val="32"/>
        </w:rPr>
        <w:t>课题预计支出说明材料</w:t>
      </w:r>
      <w:r w:rsidR="003A3E21">
        <w:rPr>
          <w:rFonts w:ascii="仿宋_GB2312" w:eastAsia="仿宋_GB2312" w:hint="eastAsia"/>
          <w:szCs w:val="32"/>
        </w:rPr>
        <w:t>（按</w:t>
      </w:r>
      <w:r w:rsidR="003A3E21">
        <w:rPr>
          <w:rFonts w:ascii="仿宋_GB2312" w:eastAsia="仿宋_GB2312"/>
          <w:szCs w:val="32"/>
        </w:rPr>
        <w:t>预算科目</w:t>
      </w:r>
      <w:r w:rsidR="003A3E21">
        <w:rPr>
          <w:rFonts w:ascii="仿宋_GB2312" w:eastAsia="仿宋_GB2312" w:hint="eastAsia"/>
          <w:szCs w:val="32"/>
        </w:rPr>
        <w:t>分</w:t>
      </w:r>
      <w:r w:rsidR="003A3E21">
        <w:rPr>
          <w:rFonts w:ascii="仿宋_GB2312" w:eastAsia="仿宋_GB2312"/>
          <w:szCs w:val="32"/>
        </w:rPr>
        <w:t>单位</w:t>
      </w:r>
      <w:r w:rsidR="003A3E21">
        <w:rPr>
          <w:rFonts w:ascii="仿宋_GB2312" w:eastAsia="仿宋_GB2312" w:hint="eastAsia"/>
          <w:szCs w:val="32"/>
        </w:rPr>
        <w:t>予以</w:t>
      </w:r>
      <w:r w:rsidR="008E0712">
        <w:rPr>
          <w:rFonts w:ascii="仿宋_GB2312" w:eastAsia="仿宋_GB2312" w:hint="eastAsia"/>
          <w:szCs w:val="32"/>
        </w:rPr>
        <w:lastRenderedPageBreak/>
        <w:t>充分</w:t>
      </w:r>
      <w:r w:rsidR="003A3E21">
        <w:rPr>
          <w:rFonts w:ascii="仿宋_GB2312" w:eastAsia="仿宋_GB2312"/>
          <w:szCs w:val="32"/>
        </w:rPr>
        <w:t>说明）</w:t>
      </w:r>
      <w:r w:rsidR="00CB472B" w:rsidRPr="00DE52B0">
        <w:rPr>
          <w:rFonts w:ascii="仿宋_GB2312" w:eastAsia="仿宋_GB2312" w:hint="eastAsia"/>
          <w:szCs w:val="32"/>
        </w:rPr>
        <w:t>；</w:t>
      </w:r>
    </w:p>
    <w:p w14:paraId="4A5A668F" w14:textId="75371853" w:rsidR="00986750" w:rsidRPr="00DE52B0" w:rsidRDefault="00A44B62" w:rsidP="00E01F8D">
      <w:pPr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（9）</w:t>
      </w:r>
      <w:r w:rsidR="00986750" w:rsidRPr="00DE52B0">
        <w:rPr>
          <w:rFonts w:ascii="仿宋_GB2312" w:eastAsia="仿宋_GB2312" w:hint="eastAsia"/>
          <w:szCs w:val="32"/>
        </w:rPr>
        <w:t>审计报告披露问题的佐证材料</w:t>
      </w:r>
      <w:r w:rsidR="00CB472B" w:rsidRPr="00DE52B0">
        <w:rPr>
          <w:rFonts w:ascii="仿宋_GB2312" w:eastAsia="仿宋_GB2312" w:hint="eastAsia"/>
          <w:szCs w:val="32"/>
        </w:rPr>
        <w:t>。</w:t>
      </w:r>
    </w:p>
    <w:p w14:paraId="60A5EC4A" w14:textId="2935B994" w:rsidR="00456F48" w:rsidRDefault="00A44B62" w:rsidP="00AC34E5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 w:rsidR="00456F48">
        <w:rPr>
          <w:rFonts w:ascii="仿宋_GB2312" w:eastAsia="仿宋_GB2312" w:hint="eastAsia"/>
          <w:szCs w:val="32"/>
        </w:rPr>
        <w:t>、项目实施过程中形成的知识产权和技术标准情况，包括专利、商标、著作权等知识产权的取得、使用、管理、保护等情况，国际标准、国家标准、行业标准等研制完成情况。</w:t>
      </w:r>
    </w:p>
    <w:p w14:paraId="7143929F" w14:textId="3C17492C" w:rsidR="0042220C" w:rsidRDefault="00A44B62" w:rsidP="00AC34E5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</w:t>
      </w:r>
      <w:r w:rsidR="0042220C">
        <w:rPr>
          <w:rFonts w:ascii="仿宋_GB2312" w:eastAsia="仿宋_GB2312" w:hint="eastAsia"/>
          <w:szCs w:val="32"/>
        </w:rPr>
        <w:t>、与项目任务相关的第三方检测报告或用户使用报告</w:t>
      </w:r>
    </w:p>
    <w:p w14:paraId="116EB28C" w14:textId="094AA355" w:rsidR="0042220C" w:rsidRDefault="00A44B62" w:rsidP="00AC34E5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</w:t>
      </w:r>
      <w:r w:rsidR="0042220C">
        <w:rPr>
          <w:rFonts w:ascii="仿宋_GB2312" w:eastAsia="仿宋_GB2312" w:hint="eastAsia"/>
          <w:szCs w:val="32"/>
        </w:rPr>
        <w:t>、成果管理和保密情况</w:t>
      </w:r>
    </w:p>
    <w:p w14:paraId="183A6D20" w14:textId="732EDCB2" w:rsidR="00A44B62" w:rsidRPr="00DE52B0" w:rsidRDefault="00A44B62" w:rsidP="00A44B62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</w:t>
      </w:r>
      <w:r w:rsidRPr="00DE52B0">
        <w:rPr>
          <w:rFonts w:ascii="仿宋_GB2312" w:eastAsia="仿宋_GB2312" w:hint="eastAsia"/>
          <w:szCs w:val="32"/>
        </w:rPr>
        <w:t>、任务书中约定应呈交的科技报告</w:t>
      </w:r>
    </w:p>
    <w:p w14:paraId="05FA3F79" w14:textId="234CABF6" w:rsidR="00A44B62" w:rsidRPr="00DE52B0" w:rsidRDefault="00A44B62" w:rsidP="00A44B62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9</w:t>
      </w:r>
      <w:r w:rsidRPr="00DE52B0">
        <w:rPr>
          <w:rFonts w:ascii="仿宋_GB2312" w:eastAsia="仿宋_GB2312" w:hint="eastAsia"/>
          <w:szCs w:val="32"/>
        </w:rPr>
        <w:t>、科技</w:t>
      </w:r>
      <w:r>
        <w:rPr>
          <w:rFonts w:ascii="仿宋_GB2312" w:eastAsia="仿宋_GB2312" w:hint="eastAsia"/>
          <w:szCs w:val="32"/>
        </w:rPr>
        <w:t>计划项目科学数据汇交计划</w:t>
      </w:r>
      <w:r w:rsidR="00BC10A2">
        <w:rPr>
          <w:rFonts w:ascii="仿宋_GB2312" w:eastAsia="仿宋_GB2312" w:hint="eastAsia"/>
          <w:szCs w:val="32"/>
        </w:rPr>
        <w:t>（需提供汇交凭证）</w:t>
      </w:r>
    </w:p>
    <w:p w14:paraId="527FB5DF" w14:textId="0D5FF36F" w:rsidR="00AC34E5" w:rsidRDefault="0042220C" w:rsidP="00AC34E5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10</w:t>
      </w:r>
      <w:r w:rsidR="00DE52B0">
        <w:rPr>
          <w:rFonts w:ascii="仿宋_GB2312" w:eastAsia="仿宋_GB2312" w:hint="eastAsia"/>
          <w:szCs w:val="32"/>
        </w:rPr>
        <w:t>、</w:t>
      </w:r>
      <w:r w:rsidR="00074CEC">
        <w:rPr>
          <w:rFonts w:ascii="仿宋_GB2312" w:eastAsia="仿宋_GB2312" w:hint="eastAsia"/>
          <w:szCs w:val="32"/>
        </w:rPr>
        <w:t>代表作和</w:t>
      </w:r>
      <w:r w:rsidR="00161969">
        <w:rPr>
          <w:rFonts w:ascii="仿宋_GB2312" w:eastAsia="仿宋_GB2312" w:hint="eastAsia"/>
          <w:szCs w:val="32"/>
        </w:rPr>
        <w:t>“</w:t>
      </w:r>
      <w:r w:rsidR="00161969" w:rsidRPr="00DE52B0">
        <w:rPr>
          <w:rFonts w:ascii="仿宋_GB2312" w:eastAsia="仿宋_GB2312" w:hint="eastAsia"/>
          <w:szCs w:val="32"/>
        </w:rPr>
        <w:t>三类高质量论文</w:t>
      </w:r>
      <w:r w:rsidR="00161969">
        <w:rPr>
          <w:rFonts w:ascii="仿宋_GB2312" w:eastAsia="仿宋_GB2312" w:hint="eastAsia"/>
          <w:szCs w:val="32"/>
        </w:rPr>
        <w:t>”</w:t>
      </w:r>
      <w:r w:rsidR="00AC34E5" w:rsidRPr="00DE52B0">
        <w:rPr>
          <w:rFonts w:ascii="仿宋_GB2312" w:eastAsia="仿宋_GB2312" w:hint="eastAsia"/>
          <w:szCs w:val="32"/>
        </w:rPr>
        <w:t>发表及实际支出情况（</w:t>
      </w:r>
      <w:r w:rsidR="00074CEC">
        <w:rPr>
          <w:rFonts w:ascii="仿宋_GB2312" w:eastAsia="仿宋_GB2312" w:hint="eastAsia"/>
          <w:szCs w:val="32"/>
        </w:rPr>
        <w:t>在</w:t>
      </w:r>
      <w:r w:rsidR="00AC34E5" w:rsidRPr="00DE52B0">
        <w:rPr>
          <w:rFonts w:ascii="仿宋_GB2312" w:eastAsia="仿宋_GB2312" w:hint="eastAsia"/>
          <w:szCs w:val="32"/>
        </w:rPr>
        <w:t>中央财政资金</w:t>
      </w:r>
      <w:r w:rsidR="00074CEC">
        <w:rPr>
          <w:rFonts w:ascii="仿宋_GB2312" w:eastAsia="仿宋_GB2312" w:hint="eastAsia"/>
          <w:szCs w:val="32"/>
        </w:rPr>
        <w:t>列支、</w:t>
      </w:r>
      <w:r w:rsidR="001636C5">
        <w:rPr>
          <w:rFonts w:ascii="仿宋_GB2312" w:eastAsia="仿宋_GB2312" w:hint="eastAsia"/>
          <w:szCs w:val="32"/>
        </w:rPr>
        <w:t>单篇论文发表支出超2万元的需提供</w:t>
      </w:r>
      <w:r w:rsidR="00BC10A2">
        <w:rPr>
          <w:rFonts w:ascii="仿宋_GB2312" w:eastAsia="仿宋_GB2312" w:hint="eastAsia"/>
          <w:szCs w:val="32"/>
        </w:rPr>
        <w:t>学术委员会审核结论</w:t>
      </w:r>
      <w:r w:rsidR="001636C5">
        <w:rPr>
          <w:rFonts w:ascii="仿宋_GB2312" w:eastAsia="仿宋_GB2312" w:hint="eastAsia"/>
          <w:szCs w:val="32"/>
        </w:rPr>
        <w:t>）</w:t>
      </w:r>
    </w:p>
    <w:p w14:paraId="6ED9C8F6" w14:textId="77777777" w:rsidR="00EE3471" w:rsidRDefault="00EE3471" w:rsidP="00AC34E5">
      <w:pPr>
        <w:tabs>
          <w:tab w:val="left" w:pos="312"/>
        </w:tabs>
        <w:rPr>
          <w:rFonts w:ascii="仿宋_GB2312" w:eastAsia="仿宋_GB2312"/>
          <w:szCs w:val="32"/>
        </w:rPr>
      </w:pP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93"/>
        <w:gridCol w:w="1528"/>
        <w:gridCol w:w="1449"/>
        <w:gridCol w:w="1842"/>
        <w:gridCol w:w="1134"/>
        <w:gridCol w:w="1134"/>
        <w:gridCol w:w="1418"/>
      </w:tblGrid>
      <w:tr w:rsidR="00552F81" w:rsidRPr="00EE3471" w14:paraId="5A51712C" w14:textId="77777777" w:rsidTr="00E01F8D">
        <w:trPr>
          <w:jc w:val="center"/>
        </w:trPr>
        <w:tc>
          <w:tcPr>
            <w:tcW w:w="993" w:type="dxa"/>
            <w:vAlign w:val="center"/>
          </w:tcPr>
          <w:p w14:paraId="05A788FB" w14:textId="75DFD642" w:rsidR="0020038E" w:rsidRPr="00E01F8D" w:rsidRDefault="0020038E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 w14:paraId="073EB67D" w14:textId="272B8E1A" w:rsidR="0020038E" w:rsidRPr="00E01F8D" w:rsidRDefault="0020038E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论文名称</w:t>
            </w:r>
          </w:p>
        </w:tc>
        <w:tc>
          <w:tcPr>
            <w:tcW w:w="1449" w:type="dxa"/>
            <w:vAlign w:val="center"/>
          </w:tcPr>
          <w:p w14:paraId="0BEBA0D2" w14:textId="68DF1190" w:rsidR="0020038E" w:rsidRPr="00E01F8D" w:rsidRDefault="0020038E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发表期刊</w:t>
            </w:r>
          </w:p>
        </w:tc>
        <w:tc>
          <w:tcPr>
            <w:tcW w:w="1842" w:type="dxa"/>
            <w:vAlign w:val="center"/>
          </w:tcPr>
          <w:p w14:paraId="69854FBC" w14:textId="24A00634" w:rsidR="0020038E" w:rsidRPr="00E01F8D" w:rsidRDefault="00A256F6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是否为“三高论文”</w:t>
            </w:r>
          </w:p>
        </w:tc>
        <w:tc>
          <w:tcPr>
            <w:tcW w:w="1134" w:type="dxa"/>
            <w:vAlign w:val="center"/>
          </w:tcPr>
          <w:p w14:paraId="3A50C905" w14:textId="769D2582" w:rsidR="0020038E" w:rsidRPr="00E01F8D" w:rsidRDefault="00A256F6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发表单位</w:t>
            </w:r>
          </w:p>
        </w:tc>
        <w:tc>
          <w:tcPr>
            <w:tcW w:w="1134" w:type="dxa"/>
            <w:vAlign w:val="center"/>
          </w:tcPr>
          <w:p w14:paraId="1FE51889" w14:textId="05B4DA60" w:rsidR="0020038E" w:rsidRPr="00E01F8D" w:rsidRDefault="00A256F6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经费支出</w:t>
            </w:r>
          </w:p>
        </w:tc>
        <w:tc>
          <w:tcPr>
            <w:tcW w:w="1418" w:type="dxa"/>
            <w:vAlign w:val="center"/>
          </w:tcPr>
          <w:p w14:paraId="483CA9F8" w14:textId="457FB410" w:rsidR="0020038E" w:rsidRPr="00E01F8D" w:rsidRDefault="00A256F6" w:rsidP="00E01F8D">
            <w:pPr>
              <w:tabs>
                <w:tab w:val="left" w:pos="312"/>
              </w:tabs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proofErr w:type="gramStart"/>
            <w:r w:rsidRPr="00E01F8D">
              <w:rPr>
                <w:rFonts w:ascii="仿宋_GB2312" w:eastAsia="仿宋_GB2312" w:hint="eastAsia"/>
                <w:sz w:val="28"/>
                <w:szCs w:val="28"/>
              </w:rPr>
              <w:t>经学委</w:t>
            </w:r>
            <w:proofErr w:type="gramEnd"/>
            <w:r w:rsidRPr="00E01F8D">
              <w:rPr>
                <w:rFonts w:ascii="仿宋_GB2312" w:eastAsia="仿宋_GB2312" w:hint="eastAsia"/>
                <w:sz w:val="28"/>
                <w:szCs w:val="28"/>
              </w:rPr>
              <w:t>会审核</w:t>
            </w:r>
          </w:p>
        </w:tc>
      </w:tr>
      <w:tr w:rsidR="00552F81" w:rsidRPr="00EE3471" w14:paraId="52A1239F" w14:textId="77777777" w:rsidTr="00E01F8D">
        <w:trPr>
          <w:jc w:val="center"/>
        </w:trPr>
        <w:tc>
          <w:tcPr>
            <w:tcW w:w="993" w:type="dxa"/>
          </w:tcPr>
          <w:p w14:paraId="016F9C46" w14:textId="0DE86429" w:rsidR="0020038E" w:rsidRPr="00E01F8D" w:rsidRDefault="00EE3471" w:rsidP="00E01F8D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14:paraId="31CAE380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F867693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7FB8E8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59A29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512939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57F6BB" w14:textId="32EB05FA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F81" w:rsidRPr="00EE3471" w14:paraId="27DB9A7D" w14:textId="77777777" w:rsidTr="00E01F8D">
        <w:trPr>
          <w:jc w:val="center"/>
        </w:trPr>
        <w:tc>
          <w:tcPr>
            <w:tcW w:w="993" w:type="dxa"/>
          </w:tcPr>
          <w:p w14:paraId="0AE073BD" w14:textId="27572242" w:rsidR="0020038E" w:rsidRPr="00E01F8D" w:rsidRDefault="00EE3471" w:rsidP="00E01F8D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28" w:type="dxa"/>
          </w:tcPr>
          <w:p w14:paraId="5FC4DF7E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EBEC9B4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4CCB92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2A56F6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40869A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6FAAD" w14:textId="2DA77502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2F81" w:rsidRPr="00EE3471" w14:paraId="748A39FF" w14:textId="77777777" w:rsidTr="00E01F8D">
        <w:trPr>
          <w:jc w:val="center"/>
        </w:trPr>
        <w:tc>
          <w:tcPr>
            <w:tcW w:w="993" w:type="dxa"/>
          </w:tcPr>
          <w:p w14:paraId="2EC26682" w14:textId="54C9FBA4" w:rsidR="0020038E" w:rsidRPr="00E01F8D" w:rsidRDefault="00EE3471" w:rsidP="00E01F8D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F8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14:paraId="72E34C6F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4F83BE8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1EF73F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FFD5B2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72AD5" w14:textId="77777777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B5F525" w14:textId="22787041" w:rsidR="0020038E" w:rsidRPr="00E01F8D" w:rsidRDefault="0020038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66AEE" w:rsidRPr="00EE3471" w14:paraId="2883D1E0" w14:textId="77777777" w:rsidTr="00EE3471">
        <w:trPr>
          <w:jc w:val="center"/>
        </w:trPr>
        <w:tc>
          <w:tcPr>
            <w:tcW w:w="993" w:type="dxa"/>
          </w:tcPr>
          <w:p w14:paraId="56ACE447" w14:textId="1275E83D" w:rsidR="00A66AEE" w:rsidRPr="00A66AEE" w:rsidRDefault="00A66AEE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6AEE"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528" w:type="dxa"/>
          </w:tcPr>
          <w:p w14:paraId="41BE694F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0DADCA8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4FF485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6463D7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6FA8F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D7166A" w14:textId="77777777" w:rsidR="00A66AEE" w:rsidRPr="00EE3471" w:rsidRDefault="00A66AEE" w:rsidP="00AC34E5">
            <w:pPr>
              <w:tabs>
                <w:tab w:val="left" w:pos="312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37E0C1" w14:textId="3F6F11D2" w:rsidR="001636C5" w:rsidRPr="00DE52B0" w:rsidRDefault="00F32ECC" w:rsidP="00AC34E5">
      <w:pPr>
        <w:tabs>
          <w:tab w:val="left" w:pos="312"/>
        </w:tabs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、</w:t>
      </w:r>
      <w:bookmarkStart w:id="1" w:name="_Hlk40273986"/>
      <w:r>
        <w:rPr>
          <w:rFonts w:ascii="仿宋_GB2312" w:eastAsia="仿宋_GB2312" w:hint="eastAsia"/>
          <w:szCs w:val="32"/>
        </w:rPr>
        <w:t>项目任务书约定及项目</w:t>
      </w:r>
      <w:r w:rsidR="004A4867">
        <w:rPr>
          <w:rFonts w:ascii="仿宋_GB2312" w:eastAsia="仿宋_GB2312" w:hint="eastAsia"/>
          <w:szCs w:val="32"/>
        </w:rPr>
        <w:t>（课题）</w:t>
      </w:r>
      <w:r>
        <w:rPr>
          <w:rFonts w:ascii="仿宋_GB2312" w:eastAsia="仿宋_GB2312" w:hint="eastAsia"/>
          <w:szCs w:val="32"/>
        </w:rPr>
        <w:t>单位认为确有必要提供的其他综合绩效评价材料</w:t>
      </w:r>
      <w:bookmarkEnd w:id="1"/>
    </w:p>
    <w:p w14:paraId="135C2EE5" w14:textId="77777777" w:rsidR="00AC34E5" w:rsidRPr="00DE52B0" w:rsidRDefault="00AC34E5">
      <w:pPr>
        <w:rPr>
          <w:rFonts w:ascii="仿宋_GB2312" w:eastAsia="仿宋_GB2312"/>
          <w:szCs w:val="32"/>
        </w:rPr>
      </w:pPr>
    </w:p>
    <w:sectPr w:rsidR="00AC34E5" w:rsidRPr="00DE52B0">
      <w:pgSz w:w="11906" w:h="16838"/>
      <w:pgMar w:top="1043" w:right="1800" w:bottom="104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D358" w14:textId="77777777" w:rsidR="00B87301" w:rsidRDefault="00B87301" w:rsidP="00986750">
      <w:r>
        <w:separator/>
      </w:r>
    </w:p>
  </w:endnote>
  <w:endnote w:type="continuationSeparator" w:id="0">
    <w:p w14:paraId="195086DB" w14:textId="77777777" w:rsidR="00B87301" w:rsidRDefault="00B87301" w:rsidP="0098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972A5" w14:textId="77777777" w:rsidR="00B87301" w:rsidRDefault="00B87301" w:rsidP="00986750">
      <w:r>
        <w:separator/>
      </w:r>
    </w:p>
  </w:footnote>
  <w:footnote w:type="continuationSeparator" w:id="0">
    <w:p w14:paraId="0FEFF185" w14:textId="77777777" w:rsidR="00B87301" w:rsidRDefault="00B87301" w:rsidP="0098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7395E"/>
    <w:multiLevelType w:val="singleLevel"/>
    <w:tmpl w:val="0CA4332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HAnsi" w:eastAsia="仿宋" w:hAnsiTheme="minorHAnsi" w:cstheme="minorBidi"/>
      </w:rPr>
    </w:lvl>
  </w:abstractNum>
  <w:abstractNum w:abstractNumId="1">
    <w:nsid w:val="1236E20A"/>
    <w:multiLevelType w:val="singleLevel"/>
    <w:tmpl w:val="1236E20A"/>
    <w:lvl w:ilvl="0">
      <w:start w:val="1"/>
      <w:numFmt w:val="decimal"/>
      <w:suff w:val="nothing"/>
      <w:lvlText w:val="（%1）"/>
      <w:lvlJc w:val="left"/>
    </w:lvl>
  </w:abstractNum>
  <w:abstractNum w:abstractNumId="2">
    <w:nsid w:val="32E77571"/>
    <w:multiLevelType w:val="hybridMultilevel"/>
    <w:tmpl w:val="C0F286D4"/>
    <w:lvl w:ilvl="0" w:tplc="09D69A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8B577C"/>
    <w:multiLevelType w:val="singleLevel"/>
    <w:tmpl w:val="A7FE648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Theme="minorHAnsi" w:eastAsia="仿宋" w:hAnsiTheme="minorHAnsi" w:cstheme="minorBidi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9"/>
    <w:rsid w:val="00034F03"/>
    <w:rsid w:val="00074CEC"/>
    <w:rsid w:val="000C7E49"/>
    <w:rsid w:val="000E3EDD"/>
    <w:rsid w:val="00161969"/>
    <w:rsid w:val="001636C5"/>
    <w:rsid w:val="001F291A"/>
    <w:rsid w:val="0020038E"/>
    <w:rsid w:val="002171C1"/>
    <w:rsid w:val="00276505"/>
    <w:rsid w:val="002A4DB8"/>
    <w:rsid w:val="002B6295"/>
    <w:rsid w:val="00362443"/>
    <w:rsid w:val="00375B5A"/>
    <w:rsid w:val="003A3E21"/>
    <w:rsid w:val="0042220C"/>
    <w:rsid w:val="00456F48"/>
    <w:rsid w:val="004A4867"/>
    <w:rsid w:val="005369C5"/>
    <w:rsid w:val="00552F81"/>
    <w:rsid w:val="005A792B"/>
    <w:rsid w:val="005B3FEA"/>
    <w:rsid w:val="006D46E9"/>
    <w:rsid w:val="00725F64"/>
    <w:rsid w:val="008D73EE"/>
    <w:rsid w:val="008E0712"/>
    <w:rsid w:val="008F3387"/>
    <w:rsid w:val="00986750"/>
    <w:rsid w:val="00987A0E"/>
    <w:rsid w:val="009A6A62"/>
    <w:rsid w:val="00A256F6"/>
    <w:rsid w:val="00A44B62"/>
    <w:rsid w:val="00A66AEE"/>
    <w:rsid w:val="00AA0D76"/>
    <w:rsid w:val="00AC34E5"/>
    <w:rsid w:val="00B05B5C"/>
    <w:rsid w:val="00B0657A"/>
    <w:rsid w:val="00B20011"/>
    <w:rsid w:val="00B22050"/>
    <w:rsid w:val="00B2750B"/>
    <w:rsid w:val="00B35E1A"/>
    <w:rsid w:val="00B65368"/>
    <w:rsid w:val="00B87301"/>
    <w:rsid w:val="00BC10A2"/>
    <w:rsid w:val="00C023DF"/>
    <w:rsid w:val="00C2495D"/>
    <w:rsid w:val="00CB472B"/>
    <w:rsid w:val="00CE2935"/>
    <w:rsid w:val="00DE52B0"/>
    <w:rsid w:val="00E01F8D"/>
    <w:rsid w:val="00E11910"/>
    <w:rsid w:val="00E829FA"/>
    <w:rsid w:val="00ED0775"/>
    <w:rsid w:val="00EE3471"/>
    <w:rsid w:val="00F32ECC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70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0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50"/>
    <w:rPr>
      <w:sz w:val="18"/>
      <w:szCs w:val="18"/>
    </w:rPr>
  </w:style>
  <w:style w:type="paragraph" w:styleId="a5">
    <w:name w:val="List Paragraph"/>
    <w:basedOn w:val="a"/>
    <w:uiPriority w:val="34"/>
    <w:qFormat/>
    <w:rsid w:val="008F3387"/>
    <w:pPr>
      <w:ind w:firstLineChars="200" w:firstLine="420"/>
    </w:pPr>
  </w:style>
  <w:style w:type="table" w:styleId="a6">
    <w:name w:val="Table Grid"/>
    <w:basedOn w:val="a1"/>
    <w:uiPriority w:val="39"/>
    <w:rsid w:val="0020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003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038E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0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750"/>
    <w:rPr>
      <w:sz w:val="18"/>
      <w:szCs w:val="18"/>
    </w:rPr>
  </w:style>
  <w:style w:type="paragraph" w:styleId="a5">
    <w:name w:val="List Paragraph"/>
    <w:basedOn w:val="a"/>
    <w:uiPriority w:val="34"/>
    <w:qFormat/>
    <w:rsid w:val="008F3387"/>
    <w:pPr>
      <w:ind w:firstLineChars="200" w:firstLine="420"/>
    </w:pPr>
  </w:style>
  <w:style w:type="table" w:styleId="a6">
    <w:name w:val="Table Grid"/>
    <w:basedOn w:val="a1"/>
    <w:uiPriority w:val="39"/>
    <w:rsid w:val="00200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003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038E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shangwt</dc:creator>
  <cp:lastModifiedBy>尚雅轩</cp:lastModifiedBy>
  <cp:revision>3</cp:revision>
  <cp:lastPrinted>2020-05-13T02:30:00Z</cp:lastPrinted>
  <dcterms:created xsi:type="dcterms:W3CDTF">2020-12-18T02:30:00Z</dcterms:created>
  <dcterms:modified xsi:type="dcterms:W3CDTF">2020-12-18T11:08:00Z</dcterms:modified>
</cp:coreProperties>
</file>