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    </w:t>
      </w:r>
    </w:p>
    <w:p>
      <w:pPr>
        <w:widowControl/>
        <w:adjustRightInd w:val="0"/>
        <w:snapToGrid w:val="0"/>
        <w:spacing w:before="156" w:beforeLines="50" w:after="156" w:afterLines="50" w:line="3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32"/>
          <w:szCs w:val="32"/>
        </w:rPr>
        <w:t>企业技术难题及合作意向表</w:t>
      </w: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38"/>
        <w:gridCol w:w="1146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80" w:lineRule="exact"/>
              <w:rPr>
                <w:rFonts w:hint="eastAsia"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"/>
              </w:rPr>
              <w:t>详细地址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北京经济技术开发区文昌大道18号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9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意向合作中科院单位</w:t>
            </w:r>
          </w:p>
        </w:tc>
        <w:tc>
          <w:tcPr>
            <w:tcW w:w="5810" w:type="dxa"/>
            <w:gridSpan w:val="2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所属产业类别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□新一代信息技术产业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新能源汽车与智能网联汽车产业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生物技术与大健康产业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机器人与智能制造产业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其他，请说明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集成电路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企业简介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pStyle w:val="3"/>
              <w:spacing w:line="520" w:lineRule="exact"/>
              <w:ind w:firstLine="420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是世界领先的集成电路晶圆代工企业之一，也是中国内地技术最先进、配套最完善、规模最大、跨国经营的集成电路制造企业，提供0.35微米到14纳米不同技术节点的晶圆代工与技术服务，包括逻辑芯片，混合信号/射频收发芯片，耐高压芯片，系统芯片，闪存芯片，EEPROM芯片，图像传感器芯片电源管理，微型机电系统等。</w:t>
            </w:r>
          </w:p>
          <w:p>
            <w:pPr>
              <w:pStyle w:val="3"/>
              <w:spacing w:line="520" w:lineRule="exact"/>
              <w:contextualSpacing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技术需求名称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需求详情、技术基础及合作意向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制造或维修嵌入式TDI（Time Delay Integration）线扫描相机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需求大尺寸高端嵌入式TDI相机</w:t>
            </w:r>
          </w:p>
          <w:p>
            <w:pPr>
              <w:pStyle w:val="2"/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8"/>
              </w:rPr>
              <w:t>尺寸参数（active area 77.2mm*18.4mm）</w:t>
            </w:r>
          </w:p>
          <w:p>
            <w:pPr>
              <w:pStyle w:val="2"/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8"/>
              </w:rPr>
              <w:t>速度快（12.8GPPS 4224 x 1024）</w:t>
            </w:r>
          </w:p>
          <w:p>
            <w:pPr>
              <w:pStyle w:val="2"/>
              <w:ind w:firstLine="0" w:firstLineChars="0"/>
              <w:rPr>
                <w:rFonts w:ascii="仿宋_GB2312" w:hAnsi="宋体" w:eastAsia="仿宋_GB2312" w:cs="Times New Roman"/>
                <w:sz w:val="21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8"/>
              </w:rPr>
              <w:t>可探测到深紫外波段（&lt;210nm）</w:t>
            </w:r>
          </w:p>
          <w:p>
            <w:pPr>
              <w:pStyle w:val="2"/>
              <w:ind w:firstLine="0" w:firstLineChars="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目前工厂能验证，但具体参数实现方式不清楚，需要与研发厂商合作开发产品，可配合验证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预期取得的主要成果和效益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目前部分设备因为该备件宕机，需要制造替换备件或者维修备件，实现设备复机和国内自主可控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希望政府部门协调解决的问题和相关建议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目前联系的半导体相关厂商都没有解决方案，希望有更多与该备件相关的资源可以开发或者维修该备件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F4598"/>
    <w:rsid w:val="0001349A"/>
    <w:rsid w:val="00071ACB"/>
    <w:rsid w:val="002A4A6C"/>
    <w:rsid w:val="003B161D"/>
    <w:rsid w:val="00435F12"/>
    <w:rsid w:val="0045761E"/>
    <w:rsid w:val="00695E5F"/>
    <w:rsid w:val="008F105E"/>
    <w:rsid w:val="00C35C9F"/>
    <w:rsid w:val="00E16619"/>
    <w:rsid w:val="3FC98A9D"/>
    <w:rsid w:val="5CFFE2C9"/>
    <w:rsid w:val="73E712F4"/>
    <w:rsid w:val="75FF4598"/>
    <w:rsid w:val="ADF44C79"/>
    <w:rsid w:val="BF3F0A6F"/>
    <w:rsid w:val="EACBED18"/>
    <w:rsid w:val="EFF1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 w:cs="仿宋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i-IN"/>
    </w:rPr>
  </w:style>
  <w:style w:type="paragraph" w:customStyle="1" w:styleId="9">
    <w:name w:val="正文首行缩进 21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\BDA\1-&#32508;&#21512;&#22788;&#24037;&#20316;\2-&#20013;&#31185;&#38498;&#21512;&#20316;\20210823%20&#20013;&#31185;&#38498;&#21512;&#20316;\&#20225;&#19994;&#38656;&#27714;\&#20225;&#19994;&#25216;&#26415;&#38590;&#39064;&#21450;&#21512;&#20316;&#24847;&#21521;&#24449;&#38598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企业技术难题及合作意向征集通知.dot</Template>
  <Pages>2</Pages>
  <Words>105</Words>
  <Characters>604</Characters>
  <Lines>5</Lines>
  <Paragraphs>1</Paragraphs>
  <TotalTime>1</TotalTime>
  <ScaleCrop>false</ScaleCrop>
  <LinksUpToDate>false</LinksUpToDate>
  <CharactersWithSpaces>708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2022-01-22T06:44:00Z</dcterms:created>
  <dc:creator>BDA</dc:creator>
  <cp:keywords>Top Secret</cp:keywords>
  <cp:lastModifiedBy>Administrator</cp:lastModifiedBy>
  <dcterms:modified xsi:type="dcterms:W3CDTF">2022-01-24T02:52:58Z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SMIC.CIPP.DocID">
    <vt:lpwstr>681B8F997CA97D2C8E4A56471341748E</vt:lpwstr>
  </property>
  <property fmtid="{D5CDD505-2E9C-101B-9397-08002B2CF9AE}" pid="4" name="SMIC.CIPP.GUID">
    <vt:lpwstr>38433DF227C5F85636DC1B050EADFC43|681B8F997CA97D2C8E4A56471341748E</vt:lpwstr>
  </property>
  <property fmtid="{D5CDD505-2E9C-101B-9397-08002B2CF9AE}" pid="5" name="SMIC.CIPP.Type">
    <vt:lpwstr>Top Secret</vt:lpwstr>
  </property>
  <property fmtid="{D5CDD505-2E9C-101B-9397-08002B2CF9AE}" pid="6" name="SMIC.CIPP.Owner">
    <vt:lpwstr>N002528</vt:lpwstr>
  </property>
  <property fmtid="{D5CDD505-2E9C-101B-9397-08002B2CF9AE}" pid="7" name="SMIC.CIPP.CTime">
    <vt:lpwstr>2022-1-17 11:13</vt:lpwstr>
  </property>
  <property fmtid="{D5CDD505-2E9C-101B-9397-08002B2CF9AE}" pid="8" name="SMIC.CIPP.Opener">
    <vt:lpwstr>N000704</vt:lpwstr>
  </property>
  <property fmtid="{D5CDD505-2E9C-101B-9397-08002B2CF9AE}" pid="9" name="SMIC.CIPP.OTime">
    <vt:lpwstr>2022-1-18 17:57</vt:lpwstr>
  </property>
</Properties>
</file>