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9A" w:rsidRPr="00EC17A1" w:rsidRDefault="002A199A" w:rsidP="002A199A">
      <w:pPr>
        <w:jc w:val="center"/>
        <w:rPr>
          <w:rFonts w:ascii="宋体" w:hAnsi="宋体"/>
          <w:b/>
          <w:sz w:val="28"/>
          <w:szCs w:val="32"/>
        </w:rPr>
      </w:pPr>
      <w:r w:rsidRPr="00EC17A1">
        <w:rPr>
          <w:rFonts w:ascii="宋体" w:hAnsi="宋体" w:hint="eastAsia"/>
          <w:b/>
          <w:sz w:val="28"/>
          <w:szCs w:val="32"/>
        </w:rPr>
        <w:t>20</w:t>
      </w:r>
      <w:r w:rsidRPr="00EC17A1">
        <w:rPr>
          <w:rFonts w:ascii="宋体" w:hAnsi="宋体"/>
          <w:b/>
          <w:sz w:val="28"/>
          <w:szCs w:val="32"/>
        </w:rPr>
        <w:t>22</w:t>
      </w:r>
      <w:r w:rsidRPr="00EC17A1">
        <w:rPr>
          <w:rFonts w:ascii="宋体" w:hAnsi="宋体" w:hint="eastAsia"/>
          <w:b/>
          <w:sz w:val="28"/>
          <w:szCs w:val="32"/>
        </w:rPr>
        <w:t>年</w:t>
      </w:r>
      <w:r w:rsidRPr="00EC17A1">
        <w:rPr>
          <w:rFonts w:ascii="宋体" w:hAnsi="宋体"/>
          <w:b/>
          <w:sz w:val="28"/>
          <w:szCs w:val="32"/>
        </w:rPr>
        <w:t>高等学校科学研究优秀成果奖（科学技术）</w:t>
      </w:r>
      <w:r w:rsidRPr="00EC17A1">
        <w:rPr>
          <w:rFonts w:ascii="宋体" w:hAnsi="宋体" w:hint="eastAsia"/>
          <w:b/>
          <w:sz w:val="28"/>
          <w:szCs w:val="32"/>
        </w:rPr>
        <w:t>推荐项目公示</w:t>
      </w:r>
    </w:p>
    <w:p w:rsidR="002A199A" w:rsidRPr="00EC17A1" w:rsidRDefault="002A199A" w:rsidP="002A199A">
      <w:pPr>
        <w:rPr>
          <w:rFonts w:ascii="宋体" w:hAnsi="宋体"/>
          <w:sz w:val="24"/>
          <w:szCs w:val="28"/>
        </w:rPr>
      </w:pPr>
      <w:r w:rsidRPr="00EC17A1">
        <w:rPr>
          <w:rFonts w:ascii="宋体" w:hAnsi="宋体" w:hint="eastAsia"/>
          <w:sz w:val="24"/>
          <w:szCs w:val="28"/>
        </w:rPr>
        <w:t xml:space="preserve">奖种：自然科学奖                    </w:t>
      </w:r>
      <w:r w:rsidR="00551471">
        <w:rPr>
          <w:rFonts w:ascii="宋体" w:hAnsi="宋体"/>
          <w:sz w:val="24"/>
          <w:szCs w:val="28"/>
        </w:rPr>
        <w:t xml:space="preserve">          </w:t>
      </w:r>
      <w:r w:rsidR="00F73E53">
        <w:rPr>
          <w:rFonts w:ascii="宋体" w:hAnsi="宋体"/>
          <w:sz w:val="24"/>
          <w:szCs w:val="28"/>
        </w:rPr>
        <w:t xml:space="preserve">            </w:t>
      </w:r>
      <w:r w:rsidRPr="00EC17A1">
        <w:rPr>
          <w:rFonts w:ascii="宋体" w:hAnsi="宋体" w:hint="eastAsia"/>
          <w:sz w:val="24"/>
          <w:szCs w:val="28"/>
        </w:rPr>
        <w:t>推荐单位：华北电力大学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7931"/>
      </w:tblGrid>
      <w:tr w:rsidR="000A66D4" w:rsidRPr="00551471" w:rsidTr="00D80854">
        <w:trPr>
          <w:jc w:val="center"/>
        </w:trPr>
        <w:tc>
          <w:tcPr>
            <w:tcW w:w="1022" w:type="pct"/>
            <w:vAlign w:val="center"/>
          </w:tcPr>
          <w:p w:rsidR="000A66D4" w:rsidRPr="00551471" w:rsidRDefault="000A66D4" w:rsidP="00D80854">
            <w:pPr>
              <w:spacing w:line="360" w:lineRule="auto"/>
              <w:rPr>
                <w:sz w:val="24"/>
              </w:rPr>
            </w:pPr>
            <w:r w:rsidRPr="00551471">
              <w:rPr>
                <w:rFonts w:hint="eastAsia"/>
                <w:sz w:val="24"/>
              </w:rPr>
              <w:t>项目名称</w:t>
            </w:r>
          </w:p>
        </w:tc>
        <w:tc>
          <w:tcPr>
            <w:tcW w:w="3978" w:type="pct"/>
            <w:vAlign w:val="center"/>
          </w:tcPr>
          <w:p w:rsidR="000A66D4" w:rsidRPr="00551471" w:rsidRDefault="000A66D4" w:rsidP="00D80854">
            <w:pPr>
              <w:spacing w:line="360" w:lineRule="auto"/>
              <w:rPr>
                <w:sz w:val="24"/>
              </w:rPr>
            </w:pPr>
            <w:r w:rsidRPr="00551471">
              <w:rPr>
                <w:rFonts w:hint="eastAsia"/>
                <w:sz w:val="24"/>
              </w:rPr>
              <w:t>高效钙钛矿太阳电池离子迁移与同质</w:t>
            </w:r>
            <w:proofErr w:type="gramStart"/>
            <w:r w:rsidRPr="00551471">
              <w:rPr>
                <w:rFonts w:hint="eastAsia"/>
                <w:sz w:val="24"/>
              </w:rPr>
              <w:t>结设计</w:t>
            </w:r>
            <w:proofErr w:type="gramEnd"/>
            <w:r w:rsidRPr="00551471">
              <w:rPr>
                <w:rFonts w:hint="eastAsia"/>
                <w:sz w:val="24"/>
              </w:rPr>
              <w:t>研究</w:t>
            </w:r>
          </w:p>
        </w:tc>
      </w:tr>
      <w:tr w:rsidR="000A66D4" w:rsidRPr="00551471" w:rsidTr="00D80854">
        <w:trPr>
          <w:jc w:val="center"/>
        </w:trPr>
        <w:tc>
          <w:tcPr>
            <w:tcW w:w="1022" w:type="pct"/>
            <w:vAlign w:val="center"/>
          </w:tcPr>
          <w:p w:rsidR="000A66D4" w:rsidRPr="00551471" w:rsidRDefault="000A66D4" w:rsidP="00D80854">
            <w:pPr>
              <w:spacing w:line="360" w:lineRule="auto"/>
              <w:rPr>
                <w:sz w:val="24"/>
              </w:rPr>
            </w:pPr>
            <w:r w:rsidRPr="00551471">
              <w:rPr>
                <w:rFonts w:hint="eastAsia"/>
                <w:sz w:val="24"/>
              </w:rPr>
              <w:t>主要完成单位</w:t>
            </w:r>
          </w:p>
        </w:tc>
        <w:tc>
          <w:tcPr>
            <w:tcW w:w="3978" w:type="pct"/>
            <w:vAlign w:val="center"/>
          </w:tcPr>
          <w:p w:rsidR="000A66D4" w:rsidRPr="00551471" w:rsidRDefault="000A66D4" w:rsidP="00D80854">
            <w:pPr>
              <w:spacing w:line="360" w:lineRule="auto"/>
              <w:rPr>
                <w:sz w:val="24"/>
              </w:rPr>
            </w:pPr>
            <w:r w:rsidRPr="00551471">
              <w:rPr>
                <w:rFonts w:hint="eastAsia"/>
                <w:sz w:val="24"/>
              </w:rPr>
              <w:t>华北电力大学、北京大学、中国科学院半导体研究所</w:t>
            </w:r>
          </w:p>
        </w:tc>
      </w:tr>
      <w:tr w:rsidR="000A66D4" w:rsidRPr="00551471" w:rsidTr="00D80854">
        <w:trPr>
          <w:jc w:val="center"/>
        </w:trPr>
        <w:tc>
          <w:tcPr>
            <w:tcW w:w="1022" w:type="pct"/>
            <w:vAlign w:val="center"/>
          </w:tcPr>
          <w:p w:rsidR="000A66D4" w:rsidRPr="00551471" w:rsidRDefault="000A66D4" w:rsidP="00D80854">
            <w:pPr>
              <w:spacing w:line="360" w:lineRule="auto"/>
              <w:rPr>
                <w:sz w:val="24"/>
              </w:rPr>
            </w:pPr>
            <w:r w:rsidRPr="00551471">
              <w:rPr>
                <w:rFonts w:hint="eastAsia"/>
                <w:sz w:val="24"/>
              </w:rPr>
              <w:t>主要完成人</w:t>
            </w:r>
          </w:p>
        </w:tc>
        <w:tc>
          <w:tcPr>
            <w:tcW w:w="3978" w:type="pct"/>
            <w:vAlign w:val="center"/>
          </w:tcPr>
          <w:p w:rsidR="000A66D4" w:rsidRPr="00551471" w:rsidRDefault="000A66D4" w:rsidP="00D80854">
            <w:pPr>
              <w:spacing w:line="360" w:lineRule="auto"/>
              <w:rPr>
                <w:sz w:val="24"/>
              </w:rPr>
            </w:pPr>
            <w:r w:rsidRPr="00551471">
              <w:rPr>
                <w:rFonts w:hint="eastAsia"/>
                <w:sz w:val="24"/>
              </w:rPr>
              <w:t>李美成、赵清</w:t>
            </w:r>
            <w:r w:rsidRPr="003175E0">
              <w:rPr>
                <w:rFonts w:hint="eastAsia"/>
                <w:sz w:val="24"/>
              </w:rPr>
              <w:t>、崔鹏、王</w:t>
            </w:r>
            <w:r w:rsidRPr="00551471">
              <w:rPr>
                <w:rFonts w:hint="eastAsia"/>
                <w:sz w:val="24"/>
              </w:rPr>
              <w:t>智杰、曲胜春</w:t>
            </w:r>
            <w:r>
              <w:rPr>
                <w:rFonts w:hint="eastAsia"/>
                <w:sz w:val="24"/>
              </w:rPr>
              <w:t>、纪军、黄浩</w:t>
            </w:r>
          </w:p>
        </w:tc>
      </w:tr>
      <w:tr w:rsidR="000A66D4" w:rsidRPr="00551471" w:rsidTr="00D80854">
        <w:trPr>
          <w:trHeight w:val="665"/>
          <w:jc w:val="center"/>
        </w:trPr>
        <w:tc>
          <w:tcPr>
            <w:tcW w:w="5000" w:type="pct"/>
            <w:gridSpan w:val="2"/>
            <w:vAlign w:val="center"/>
          </w:tcPr>
          <w:p w:rsidR="000A66D4" w:rsidRPr="00551471" w:rsidRDefault="000A66D4" w:rsidP="00D80854">
            <w:pPr>
              <w:rPr>
                <w:sz w:val="24"/>
              </w:rPr>
            </w:pPr>
            <w:r w:rsidRPr="00551471">
              <w:rPr>
                <w:rFonts w:hint="eastAsia"/>
                <w:sz w:val="24"/>
              </w:rPr>
              <w:t>项目简介：</w:t>
            </w:r>
          </w:p>
          <w:p w:rsidR="000A66D4" w:rsidRDefault="000A66D4" w:rsidP="00D80854">
            <w:pPr>
              <w:ind w:firstLineChars="200" w:firstLine="420"/>
            </w:pPr>
            <w:r w:rsidRPr="008A619F">
              <w:rPr>
                <w:rFonts w:hint="eastAsia"/>
              </w:rPr>
              <w:t>本项目属于能源科学技术学科太阳能领域，围绕新型高效稳定的太阳电池基础理论及关键技术突破开展研究。金属卤化物钙钛矿太阳电池光电转换效率高、制备简单，发展潜力巨大。钙钛矿材料具有灵活可调的光电特性与固有的离子迁移特性，这</w:t>
            </w:r>
            <w:r>
              <w:rPr>
                <w:rFonts w:hint="eastAsia"/>
              </w:rPr>
              <w:t>使</w:t>
            </w:r>
            <w:r w:rsidRPr="008A619F">
              <w:rPr>
                <w:rFonts w:hint="eastAsia"/>
              </w:rPr>
              <w:t>器件光电效率与稳定性的进一步提升充满机遇与挑战。</w:t>
            </w:r>
          </w:p>
          <w:p w:rsidR="000A66D4" w:rsidRPr="00551471" w:rsidRDefault="000A66D4" w:rsidP="00D80854">
            <w:pPr>
              <w:ind w:firstLineChars="200" w:firstLine="420"/>
              <w:rPr>
                <w:sz w:val="24"/>
              </w:rPr>
            </w:pPr>
            <w:r w:rsidRPr="008A619F">
              <w:rPr>
                <w:rFonts w:hint="eastAsia"/>
              </w:rPr>
              <w:t>本项目组</w:t>
            </w:r>
            <w:r>
              <w:rPr>
                <w:rFonts w:hint="eastAsia"/>
              </w:rPr>
              <w:t>在该领域开展了长期系统深入的</w:t>
            </w:r>
            <w:r w:rsidRPr="008A619F">
              <w:rPr>
                <w:rFonts w:hint="eastAsia"/>
              </w:rPr>
              <w:t>研究</w:t>
            </w:r>
            <w:r>
              <w:rPr>
                <w:rFonts w:hint="eastAsia"/>
              </w:rPr>
              <w:t>，提出了基于器件结构设计与离子迁移抑制的新理论、新方法，</w:t>
            </w:r>
            <w:r w:rsidRPr="008A619F">
              <w:rPr>
                <w:rFonts w:hint="eastAsia"/>
              </w:rPr>
              <w:t>实现了</w:t>
            </w:r>
            <w:r>
              <w:rPr>
                <w:rFonts w:hint="eastAsia"/>
              </w:rPr>
              <w:t>电池性能</w:t>
            </w:r>
            <w:r w:rsidRPr="008A619F">
              <w:rPr>
                <w:rFonts w:hint="eastAsia"/>
              </w:rPr>
              <w:t>的连续突破</w:t>
            </w:r>
            <w:r>
              <w:rPr>
                <w:rFonts w:hint="eastAsia"/>
              </w:rPr>
              <w:t>，</w:t>
            </w:r>
            <w:r w:rsidRPr="008A619F">
              <w:rPr>
                <w:rFonts w:hint="eastAsia"/>
              </w:rPr>
              <w:t>使我国在</w:t>
            </w:r>
            <w:r>
              <w:rPr>
                <w:rFonts w:hint="eastAsia"/>
              </w:rPr>
              <w:t>该</w:t>
            </w:r>
            <w:r w:rsidRPr="008A619F">
              <w:rPr>
                <w:rFonts w:hint="eastAsia"/>
              </w:rPr>
              <w:t>领域的研究跃升到国际领先水平，为实现高效稳定钙钛矿光</w:t>
            </w:r>
            <w:proofErr w:type="gramStart"/>
            <w:r w:rsidRPr="008A619F">
              <w:rPr>
                <w:rFonts w:hint="eastAsia"/>
              </w:rPr>
              <w:t>伏技术</w:t>
            </w:r>
            <w:proofErr w:type="gramEnd"/>
            <w:r w:rsidRPr="008A619F">
              <w:rPr>
                <w:rFonts w:hint="eastAsia"/>
              </w:rPr>
              <w:t>的自主研发奠定了理论</w:t>
            </w:r>
            <w:r>
              <w:rPr>
                <w:rFonts w:hint="eastAsia"/>
              </w:rPr>
              <w:t>与方法</w:t>
            </w:r>
            <w:r w:rsidRPr="008A619F">
              <w:rPr>
                <w:rFonts w:hint="eastAsia"/>
              </w:rPr>
              <w:t>基础。</w:t>
            </w:r>
            <w:r>
              <w:rPr>
                <w:rFonts w:hint="eastAsia"/>
              </w:rPr>
              <w:t>主要科学发现点有：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456824">
              <w:rPr>
                <w:rFonts w:hint="eastAsia"/>
              </w:rPr>
              <w:t>原创提出</w:t>
            </w:r>
            <w:r>
              <w:rPr>
                <w:rFonts w:hint="eastAsia"/>
              </w:rPr>
              <w:t>并制备了</w:t>
            </w:r>
            <w:r w:rsidRPr="00456824">
              <w:rPr>
                <w:rFonts w:hint="eastAsia"/>
              </w:rPr>
              <w:t>高效钙钛矿同质结太阳电池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、提出</w:t>
            </w:r>
            <w:r w:rsidRPr="00456824">
              <w:rPr>
                <w:rFonts w:hint="eastAsia"/>
              </w:rPr>
              <w:t>了钙钛矿离子迁移的</w:t>
            </w:r>
            <w:r>
              <w:rPr>
                <w:rFonts w:hint="eastAsia"/>
              </w:rPr>
              <w:t>定量表征与有效</w:t>
            </w:r>
            <w:r w:rsidRPr="00456824">
              <w:rPr>
                <w:rFonts w:hint="eastAsia"/>
              </w:rPr>
              <w:t>抑制</w:t>
            </w:r>
            <w:r>
              <w:rPr>
                <w:rFonts w:hint="eastAsia"/>
              </w:rPr>
              <w:t>的</w:t>
            </w:r>
            <w:r w:rsidRPr="00456824">
              <w:rPr>
                <w:rFonts w:hint="eastAsia"/>
              </w:rPr>
              <w:t>普适性方法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456824">
              <w:rPr>
                <w:rFonts w:hint="eastAsia"/>
              </w:rPr>
              <w:t>提出</w:t>
            </w:r>
            <w:r>
              <w:rPr>
                <w:rFonts w:hint="eastAsia"/>
              </w:rPr>
              <w:t>了</w:t>
            </w:r>
            <w:r w:rsidRPr="00456824">
              <w:rPr>
                <w:rFonts w:hint="eastAsia"/>
              </w:rPr>
              <w:t>高效钙钛矿太阳电池的载流子输运全过程管理理论</w:t>
            </w:r>
            <w:r>
              <w:rPr>
                <w:rFonts w:hint="eastAsia"/>
              </w:rPr>
              <w:t>与增效</w:t>
            </w:r>
            <w:r w:rsidRPr="00456824">
              <w:rPr>
                <w:rFonts w:hint="eastAsia"/>
              </w:rPr>
              <w:t>策略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0A66D4" w:rsidRPr="00551471" w:rsidTr="00D80854">
        <w:trPr>
          <w:trHeight w:val="665"/>
          <w:jc w:val="center"/>
        </w:trPr>
        <w:tc>
          <w:tcPr>
            <w:tcW w:w="5000" w:type="pct"/>
            <w:gridSpan w:val="2"/>
            <w:vAlign w:val="center"/>
          </w:tcPr>
          <w:p w:rsidR="000A66D4" w:rsidRPr="00551471" w:rsidRDefault="000A66D4" w:rsidP="00D80854">
            <w:pPr>
              <w:rPr>
                <w:rFonts w:cs="宋体"/>
                <w:kern w:val="0"/>
                <w:sz w:val="24"/>
              </w:rPr>
            </w:pPr>
            <w:r w:rsidRPr="00551471">
              <w:rPr>
                <w:rFonts w:cs="宋体" w:hint="eastAsia"/>
                <w:kern w:val="0"/>
                <w:sz w:val="24"/>
              </w:rPr>
              <w:t>主要完成人情况：</w:t>
            </w:r>
          </w:p>
          <w:tbl>
            <w:tblPr>
              <w:tblStyle w:val="a3"/>
              <w:tblpPr w:leftFromText="180" w:rightFromText="180" w:vertAnchor="text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2"/>
              <w:gridCol w:w="427"/>
              <w:gridCol w:w="682"/>
              <w:gridCol w:w="1508"/>
              <w:gridCol w:w="1454"/>
              <w:gridCol w:w="4809"/>
            </w:tblGrid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姓名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排名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职称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工作单位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完成单位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对本项目重要科学发现的贡献</w:t>
                  </w:r>
                </w:p>
              </w:tc>
            </w:tr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李美成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教授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项目负责人。对科学发现点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2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3</w:t>
                  </w:r>
                  <w:r w:rsidRPr="008A619F">
                    <w:rPr>
                      <w:rFonts w:hint="eastAsia"/>
                      <w:szCs w:val="21"/>
                    </w:rPr>
                    <w:t>均有突出贡献，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5</w:t>
                  </w:r>
                  <w:r w:rsidRPr="008A619F">
                    <w:rPr>
                      <w:rFonts w:hint="eastAsia"/>
                      <w:szCs w:val="21"/>
                    </w:rPr>
                    <w:t>的通信作者，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szCs w:val="21"/>
                    </w:rPr>
                    <w:t>4</w:t>
                  </w:r>
                  <w:r w:rsidRPr="008A619F">
                    <w:rPr>
                      <w:rFonts w:hint="eastAsia"/>
                      <w:szCs w:val="21"/>
                    </w:rPr>
                    <w:t>的主要作者。</w:t>
                  </w:r>
                </w:p>
              </w:tc>
            </w:tr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赵清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教授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北京大学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北京大学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对科学发现点</w:t>
                  </w:r>
                  <w:r w:rsidRPr="008A619F">
                    <w:rPr>
                      <w:szCs w:val="21"/>
                    </w:rPr>
                    <w:t>2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3</w:t>
                  </w:r>
                  <w:r w:rsidRPr="008A619F">
                    <w:rPr>
                      <w:rFonts w:hint="eastAsia"/>
                      <w:szCs w:val="21"/>
                    </w:rPr>
                    <w:t>均有突出贡献，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szCs w:val="21"/>
                    </w:rPr>
                    <w:t>2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3</w:t>
                  </w:r>
                  <w:r w:rsidRPr="008A619F">
                    <w:rPr>
                      <w:rFonts w:hint="eastAsia"/>
                      <w:szCs w:val="21"/>
                    </w:rPr>
                    <w:t>的通信作者。</w:t>
                  </w:r>
                </w:p>
              </w:tc>
            </w:tr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崔鹏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讲师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对科学发现点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2</w:t>
                  </w:r>
                  <w:r w:rsidRPr="008A619F">
                    <w:rPr>
                      <w:rFonts w:hint="eastAsia"/>
                      <w:szCs w:val="21"/>
                    </w:rPr>
                    <w:t>均有突出贡献，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的第一作者，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szCs w:val="21"/>
                    </w:rPr>
                    <w:t>5</w:t>
                  </w:r>
                  <w:r w:rsidRPr="008A619F">
                    <w:rPr>
                      <w:rFonts w:hint="eastAsia"/>
                      <w:szCs w:val="21"/>
                    </w:rPr>
                    <w:t>的主要作者。</w:t>
                  </w:r>
                </w:p>
              </w:tc>
            </w:tr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王智杰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研究员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中国科学院半导体研究所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中国科学院半导体研究所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对科学发现点</w:t>
                  </w:r>
                  <w:r w:rsidRPr="008A619F">
                    <w:rPr>
                      <w:szCs w:val="21"/>
                    </w:rPr>
                    <w:t>3</w:t>
                  </w:r>
                  <w:r w:rsidRPr="008A619F">
                    <w:rPr>
                      <w:rFonts w:hint="eastAsia"/>
                      <w:szCs w:val="21"/>
                    </w:rPr>
                    <w:t>有突出贡献，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szCs w:val="21"/>
                    </w:rPr>
                    <w:t>4</w:t>
                  </w:r>
                  <w:r w:rsidRPr="008A619F">
                    <w:rPr>
                      <w:rFonts w:hint="eastAsia"/>
                      <w:szCs w:val="21"/>
                    </w:rPr>
                    <w:t>的通信作者。</w:t>
                  </w:r>
                </w:p>
              </w:tc>
            </w:tr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曲胜春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研究员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中国科学院半导体研究所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中国科学院半导体研究所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对科学发现点</w:t>
                  </w:r>
                  <w:r w:rsidRPr="008A619F">
                    <w:rPr>
                      <w:szCs w:val="21"/>
                    </w:rPr>
                    <w:t>3</w:t>
                  </w:r>
                  <w:r w:rsidRPr="008A619F">
                    <w:rPr>
                      <w:rFonts w:hint="eastAsia"/>
                      <w:szCs w:val="21"/>
                    </w:rPr>
                    <w:t>有创造性贡献，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szCs w:val="21"/>
                    </w:rPr>
                    <w:t>4</w:t>
                  </w:r>
                  <w:r w:rsidRPr="008A619F">
                    <w:rPr>
                      <w:rFonts w:hint="eastAsia"/>
                      <w:szCs w:val="21"/>
                    </w:rPr>
                    <w:t>的通信作者。</w:t>
                  </w:r>
                </w:p>
              </w:tc>
            </w:tr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纪军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无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对科学发现点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2</w:t>
                  </w:r>
                  <w:r w:rsidRPr="008A619F">
                    <w:rPr>
                      <w:rFonts w:hint="eastAsia"/>
                      <w:szCs w:val="21"/>
                    </w:rPr>
                    <w:t>均有创造性贡献，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rFonts w:hint="eastAsia"/>
                      <w:szCs w:val="21"/>
                    </w:rPr>
                    <w:t>5</w:t>
                  </w:r>
                  <w:r w:rsidRPr="008A619F">
                    <w:rPr>
                      <w:rFonts w:hint="eastAsia"/>
                      <w:szCs w:val="21"/>
                    </w:rPr>
                    <w:t>的主要作者。</w:t>
                  </w:r>
                </w:p>
              </w:tc>
            </w:tr>
            <w:tr w:rsidR="000A66D4" w:rsidRPr="008A619F" w:rsidTr="00D80854">
              <w:tc>
                <w:tcPr>
                  <w:tcW w:w="443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黄浩</w:t>
                  </w:r>
                </w:p>
              </w:tc>
              <w:tc>
                <w:tcPr>
                  <w:tcW w:w="219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350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无</w:t>
                  </w:r>
                </w:p>
              </w:tc>
              <w:tc>
                <w:tcPr>
                  <w:tcW w:w="774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746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华北电力大学</w:t>
                  </w:r>
                </w:p>
              </w:tc>
              <w:tc>
                <w:tcPr>
                  <w:tcW w:w="2468" w:type="pct"/>
                  <w:vAlign w:val="center"/>
                </w:tcPr>
                <w:p w:rsidR="000A66D4" w:rsidRPr="008A619F" w:rsidRDefault="000A66D4" w:rsidP="00D80854">
                  <w:pPr>
                    <w:rPr>
                      <w:szCs w:val="21"/>
                    </w:rPr>
                  </w:pPr>
                  <w:r w:rsidRPr="008A619F">
                    <w:rPr>
                      <w:rFonts w:hint="eastAsia"/>
                      <w:szCs w:val="21"/>
                    </w:rPr>
                    <w:t>对科学发现点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3</w:t>
                  </w:r>
                  <w:r w:rsidRPr="008A619F">
                    <w:rPr>
                      <w:rFonts w:hint="eastAsia"/>
                      <w:szCs w:val="21"/>
                    </w:rPr>
                    <w:t>均有创造性贡献，</w:t>
                  </w:r>
                  <w:r w:rsidRPr="008A619F">
                    <w:rPr>
                      <w:szCs w:val="21"/>
                    </w:rPr>
                    <w:t>代表性</w:t>
                  </w:r>
                  <w:r w:rsidRPr="008A619F">
                    <w:rPr>
                      <w:rFonts w:hint="eastAsia"/>
                      <w:szCs w:val="21"/>
                    </w:rPr>
                    <w:t>论著</w:t>
                  </w:r>
                  <w:r w:rsidRPr="008A619F">
                    <w:rPr>
                      <w:rFonts w:hint="eastAsia"/>
                      <w:szCs w:val="21"/>
                    </w:rPr>
                    <w:t>1</w:t>
                  </w:r>
                  <w:r w:rsidRPr="008A619F">
                    <w:rPr>
                      <w:rFonts w:hint="eastAsia"/>
                      <w:szCs w:val="21"/>
                    </w:rPr>
                    <w:t>、</w:t>
                  </w:r>
                  <w:r w:rsidRPr="008A619F">
                    <w:rPr>
                      <w:szCs w:val="21"/>
                    </w:rPr>
                    <w:t>5</w:t>
                  </w:r>
                  <w:r w:rsidRPr="008A619F">
                    <w:rPr>
                      <w:rFonts w:hint="eastAsia"/>
                      <w:szCs w:val="21"/>
                    </w:rPr>
                    <w:t>的主要作者。</w:t>
                  </w:r>
                </w:p>
              </w:tc>
            </w:tr>
          </w:tbl>
          <w:p w:rsidR="000A66D4" w:rsidRPr="00551471" w:rsidRDefault="000A66D4" w:rsidP="00D80854">
            <w:pPr>
              <w:rPr>
                <w:sz w:val="24"/>
              </w:rPr>
            </w:pPr>
          </w:p>
        </w:tc>
      </w:tr>
      <w:tr w:rsidR="000A66D4" w:rsidRPr="00551471" w:rsidTr="00D80854">
        <w:trPr>
          <w:trHeight w:val="665"/>
          <w:jc w:val="center"/>
        </w:trPr>
        <w:tc>
          <w:tcPr>
            <w:tcW w:w="5000" w:type="pct"/>
            <w:gridSpan w:val="2"/>
            <w:vAlign w:val="center"/>
          </w:tcPr>
          <w:p w:rsidR="000A66D4" w:rsidRPr="00551471" w:rsidRDefault="000A66D4" w:rsidP="00D80854">
            <w:pPr>
              <w:rPr>
                <w:sz w:val="24"/>
              </w:rPr>
            </w:pPr>
            <w:r w:rsidRPr="00551471">
              <w:rPr>
                <w:kern w:val="0"/>
                <w:sz w:val="24"/>
              </w:rPr>
              <w:t>代表性</w:t>
            </w:r>
            <w:r>
              <w:rPr>
                <w:rFonts w:hint="eastAsia"/>
                <w:kern w:val="0"/>
                <w:sz w:val="24"/>
              </w:rPr>
              <w:t>论著</w:t>
            </w:r>
            <w:r w:rsidRPr="00551471">
              <w:rPr>
                <w:kern w:val="0"/>
                <w:sz w:val="24"/>
              </w:rPr>
              <w:t>目录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0A66D4" w:rsidRPr="00D81994" w:rsidRDefault="000A66D4" w:rsidP="00D80854">
            <w:pPr>
              <w:pStyle w:val="a4"/>
              <w:numPr>
                <w:ilvl w:val="0"/>
                <w:numId w:val="1"/>
              </w:numPr>
              <w:snapToGrid w:val="0"/>
              <w:spacing w:line="300" w:lineRule="exact"/>
              <w:ind w:left="306" w:firstLineChars="0" w:hanging="306"/>
              <w:rPr>
                <w:sz w:val="22"/>
              </w:rPr>
            </w:pPr>
            <w:r w:rsidRPr="00D81994">
              <w:rPr>
                <w:sz w:val="20"/>
              </w:rPr>
              <w:t>Peng Cui, Dong Wei, Meicheng Li</w:t>
            </w:r>
            <w:r w:rsidRPr="00D81994">
              <w:rPr>
                <w:rFonts w:hint="eastAsia"/>
                <w:sz w:val="20"/>
              </w:rPr>
              <w:t>*,</w:t>
            </w:r>
            <w:r w:rsidRPr="00D81994">
              <w:rPr>
                <w:sz w:val="20"/>
              </w:rPr>
              <w:t xml:space="preserve"> et al. Planar p–n homojunction perovskite solar cells with efficiency exceeding 21.3%, </w:t>
            </w:r>
            <w:r w:rsidRPr="00D81994">
              <w:rPr>
                <w:b/>
                <w:i/>
                <w:sz w:val="20"/>
              </w:rPr>
              <w:t>Nature Energy</w:t>
            </w:r>
            <w:r w:rsidRPr="00D81994">
              <w:rPr>
                <w:sz w:val="20"/>
              </w:rPr>
              <w:t>.</w:t>
            </w:r>
          </w:p>
          <w:p w:rsidR="000A66D4" w:rsidRPr="00D81994" w:rsidRDefault="000A66D4" w:rsidP="00D80854">
            <w:pPr>
              <w:pStyle w:val="a4"/>
              <w:numPr>
                <w:ilvl w:val="0"/>
                <w:numId w:val="1"/>
              </w:numPr>
              <w:snapToGrid w:val="0"/>
              <w:spacing w:line="300" w:lineRule="exact"/>
              <w:ind w:left="306" w:firstLineChars="0" w:hanging="306"/>
              <w:rPr>
                <w:sz w:val="22"/>
              </w:rPr>
            </w:pPr>
            <w:proofErr w:type="spellStart"/>
            <w:r w:rsidRPr="00D81994">
              <w:rPr>
                <w:sz w:val="20"/>
              </w:rPr>
              <w:t>Yicheng</w:t>
            </w:r>
            <w:proofErr w:type="spellEnd"/>
            <w:r w:rsidRPr="00D81994">
              <w:rPr>
                <w:sz w:val="20"/>
              </w:rPr>
              <w:t xml:space="preserve"> Zhao, Jing Wei, Qing Zhao*</w:t>
            </w:r>
            <w:r w:rsidRPr="00D81994">
              <w:rPr>
                <w:rFonts w:hint="eastAsia"/>
                <w:sz w:val="20"/>
              </w:rPr>
              <w:t>,</w:t>
            </w:r>
            <w:r w:rsidRPr="00D81994">
              <w:rPr>
                <w:sz w:val="20"/>
              </w:rPr>
              <w:t xml:space="preserve"> et al. A polymer scaffold for self-healing perovskite solar cells, </w:t>
            </w:r>
            <w:r w:rsidRPr="00D81994">
              <w:rPr>
                <w:b/>
                <w:i/>
                <w:sz w:val="20"/>
              </w:rPr>
              <w:t xml:space="preserve">Nature </w:t>
            </w:r>
            <w:r w:rsidRPr="00D81994">
              <w:rPr>
                <w:rFonts w:hint="eastAsia"/>
                <w:b/>
                <w:i/>
                <w:sz w:val="20"/>
              </w:rPr>
              <w:t>Communication</w:t>
            </w:r>
            <w:r w:rsidRPr="00D81994">
              <w:rPr>
                <w:sz w:val="20"/>
              </w:rPr>
              <w:t>.</w:t>
            </w:r>
          </w:p>
          <w:p w:rsidR="000A66D4" w:rsidRPr="00D81994" w:rsidRDefault="000A66D4" w:rsidP="00D80854">
            <w:pPr>
              <w:pStyle w:val="a4"/>
              <w:numPr>
                <w:ilvl w:val="0"/>
                <w:numId w:val="1"/>
              </w:numPr>
              <w:snapToGrid w:val="0"/>
              <w:spacing w:line="300" w:lineRule="exact"/>
              <w:ind w:left="306" w:firstLineChars="0" w:hanging="306"/>
              <w:rPr>
                <w:sz w:val="22"/>
              </w:rPr>
            </w:pPr>
            <w:proofErr w:type="spellStart"/>
            <w:r w:rsidRPr="00D81994">
              <w:rPr>
                <w:sz w:val="20"/>
              </w:rPr>
              <w:t>Yicheng</w:t>
            </w:r>
            <w:proofErr w:type="spellEnd"/>
            <w:r w:rsidRPr="00D81994">
              <w:rPr>
                <w:sz w:val="20"/>
              </w:rPr>
              <w:t xml:space="preserve"> Zhao, </w:t>
            </w:r>
            <w:proofErr w:type="spellStart"/>
            <w:r w:rsidRPr="00D81994">
              <w:rPr>
                <w:sz w:val="20"/>
              </w:rPr>
              <w:t>Wenke</w:t>
            </w:r>
            <w:proofErr w:type="spellEnd"/>
            <w:r w:rsidRPr="00D81994">
              <w:rPr>
                <w:sz w:val="20"/>
              </w:rPr>
              <w:t xml:space="preserve"> Zhou, Qing Zhao*</w:t>
            </w:r>
            <w:r w:rsidRPr="00D81994">
              <w:rPr>
                <w:rFonts w:hint="eastAsia"/>
                <w:sz w:val="20"/>
              </w:rPr>
              <w:t>,</w:t>
            </w:r>
            <w:r w:rsidRPr="00D81994">
              <w:rPr>
                <w:sz w:val="20"/>
              </w:rPr>
              <w:t xml:space="preserve"> et al. Quantification of light-enhanced ionic transport in lead iodide perovskite thin films and its solar cell applications. </w:t>
            </w:r>
            <w:r w:rsidRPr="00D81994">
              <w:rPr>
                <w:b/>
                <w:i/>
                <w:sz w:val="20"/>
              </w:rPr>
              <w:t>Light: Science &amp; Applications</w:t>
            </w:r>
            <w:r w:rsidRPr="00D81994">
              <w:rPr>
                <w:sz w:val="20"/>
              </w:rPr>
              <w:t>.</w:t>
            </w:r>
          </w:p>
          <w:p w:rsidR="000A66D4" w:rsidRPr="00D81994" w:rsidRDefault="000A66D4" w:rsidP="00D80854">
            <w:pPr>
              <w:pStyle w:val="a4"/>
              <w:numPr>
                <w:ilvl w:val="0"/>
                <w:numId w:val="1"/>
              </w:numPr>
              <w:snapToGrid w:val="0"/>
              <w:spacing w:line="300" w:lineRule="exact"/>
              <w:ind w:left="306" w:firstLineChars="0" w:hanging="306"/>
              <w:rPr>
                <w:sz w:val="22"/>
              </w:rPr>
            </w:pPr>
            <w:proofErr w:type="spellStart"/>
            <w:r w:rsidRPr="00D81994">
              <w:rPr>
                <w:sz w:val="20"/>
              </w:rPr>
              <w:t>Shizhong</w:t>
            </w:r>
            <w:proofErr w:type="spellEnd"/>
            <w:r w:rsidRPr="00D81994">
              <w:rPr>
                <w:sz w:val="20"/>
              </w:rPr>
              <w:t xml:space="preserve"> Yue, </w:t>
            </w:r>
            <w:proofErr w:type="spellStart"/>
            <w:r w:rsidRPr="00D81994">
              <w:rPr>
                <w:sz w:val="20"/>
              </w:rPr>
              <w:t>Zhijie</w:t>
            </w:r>
            <w:proofErr w:type="spellEnd"/>
            <w:r w:rsidRPr="00D81994">
              <w:rPr>
                <w:sz w:val="20"/>
              </w:rPr>
              <w:t xml:space="preserve"> Wang</w:t>
            </w:r>
            <w:r w:rsidRPr="00D81994">
              <w:rPr>
                <w:rFonts w:hint="eastAsia"/>
                <w:sz w:val="20"/>
              </w:rPr>
              <w:t>*</w:t>
            </w:r>
            <w:r w:rsidRPr="00D81994">
              <w:rPr>
                <w:sz w:val="20"/>
              </w:rPr>
              <w:t xml:space="preserve">, </w:t>
            </w:r>
            <w:proofErr w:type="spellStart"/>
            <w:r w:rsidRPr="00D81994">
              <w:rPr>
                <w:sz w:val="20"/>
              </w:rPr>
              <w:t>Shengchun</w:t>
            </w:r>
            <w:proofErr w:type="spellEnd"/>
            <w:r w:rsidRPr="00D81994">
              <w:rPr>
                <w:sz w:val="20"/>
              </w:rPr>
              <w:t xml:space="preserve"> Qu</w:t>
            </w:r>
            <w:r w:rsidRPr="00D81994">
              <w:rPr>
                <w:rFonts w:hint="eastAsia"/>
                <w:sz w:val="20"/>
              </w:rPr>
              <w:t>*,</w:t>
            </w:r>
            <w:r w:rsidRPr="00D81994">
              <w:rPr>
                <w:sz w:val="20"/>
              </w:rPr>
              <w:t xml:space="preserve"> et al. Efficacious engineering on charge extraction for realizing highly efficient perovskite solar cells. </w:t>
            </w:r>
            <w:r w:rsidRPr="00D81994">
              <w:rPr>
                <w:b/>
                <w:i/>
                <w:sz w:val="20"/>
              </w:rPr>
              <w:t>Energy &amp; Environmental Science</w:t>
            </w:r>
            <w:r w:rsidRPr="00D81994">
              <w:rPr>
                <w:sz w:val="20"/>
              </w:rPr>
              <w:t>.</w:t>
            </w:r>
          </w:p>
          <w:p w:rsidR="000A66D4" w:rsidRPr="00551471" w:rsidRDefault="000A66D4" w:rsidP="00D80854">
            <w:pPr>
              <w:pStyle w:val="a4"/>
              <w:numPr>
                <w:ilvl w:val="0"/>
                <w:numId w:val="1"/>
              </w:numPr>
              <w:snapToGrid w:val="0"/>
              <w:spacing w:line="300" w:lineRule="exact"/>
              <w:ind w:left="306" w:firstLineChars="0" w:hanging="306"/>
              <w:rPr>
                <w:sz w:val="24"/>
              </w:rPr>
            </w:pPr>
            <w:r w:rsidRPr="00D81994">
              <w:rPr>
                <w:sz w:val="20"/>
              </w:rPr>
              <w:t xml:space="preserve">Dong Wei, </w:t>
            </w:r>
            <w:proofErr w:type="spellStart"/>
            <w:r w:rsidRPr="00D81994">
              <w:rPr>
                <w:sz w:val="20"/>
              </w:rPr>
              <w:t>Fusheng</w:t>
            </w:r>
            <w:proofErr w:type="spellEnd"/>
            <w:r w:rsidRPr="00D81994">
              <w:rPr>
                <w:sz w:val="20"/>
              </w:rPr>
              <w:t xml:space="preserve"> Ma, </w:t>
            </w:r>
            <w:proofErr w:type="spellStart"/>
            <w:r w:rsidRPr="00D81994">
              <w:rPr>
                <w:sz w:val="20"/>
              </w:rPr>
              <w:t>Meicheng</w:t>
            </w:r>
            <w:proofErr w:type="spellEnd"/>
            <w:r w:rsidRPr="00D81994">
              <w:rPr>
                <w:sz w:val="20"/>
              </w:rPr>
              <w:t xml:space="preserve"> Li*</w:t>
            </w:r>
            <w:r w:rsidRPr="00D81994">
              <w:rPr>
                <w:rFonts w:hint="eastAsia"/>
                <w:sz w:val="20"/>
              </w:rPr>
              <w:t>,</w:t>
            </w:r>
            <w:r w:rsidRPr="00D81994">
              <w:rPr>
                <w:sz w:val="20"/>
              </w:rPr>
              <w:t xml:space="preserve"> et al. Ion-Migration Inhibition by the Cation-π Interaction in Perovskite Materials for Efficient and Stable Perovskite Solar Cells, </w:t>
            </w:r>
            <w:r w:rsidRPr="00D81994">
              <w:rPr>
                <w:b/>
                <w:i/>
                <w:sz w:val="20"/>
              </w:rPr>
              <w:t>Advanced Materials</w:t>
            </w:r>
            <w:r w:rsidRPr="00D81994">
              <w:rPr>
                <w:sz w:val="20"/>
              </w:rPr>
              <w:t>.</w:t>
            </w:r>
          </w:p>
        </w:tc>
      </w:tr>
    </w:tbl>
    <w:p w:rsidR="002A199A" w:rsidRPr="000A66D4" w:rsidRDefault="002A199A" w:rsidP="000A66D4"/>
    <w:sectPr w:rsidR="002A199A" w:rsidRPr="000A66D4" w:rsidSect="00456824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AD" w:rsidRDefault="00802FAD" w:rsidP="000A66D4">
      <w:r>
        <w:separator/>
      </w:r>
    </w:p>
  </w:endnote>
  <w:endnote w:type="continuationSeparator" w:id="0">
    <w:p w:rsidR="00802FAD" w:rsidRDefault="00802FAD" w:rsidP="000A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AD" w:rsidRDefault="00802FAD" w:rsidP="000A66D4">
      <w:r>
        <w:separator/>
      </w:r>
    </w:p>
  </w:footnote>
  <w:footnote w:type="continuationSeparator" w:id="0">
    <w:p w:rsidR="00802FAD" w:rsidRDefault="00802FAD" w:rsidP="000A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44"/>
    <w:multiLevelType w:val="hybridMultilevel"/>
    <w:tmpl w:val="0074B70A"/>
    <w:lvl w:ilvl="0" w:tplc="9D229D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371304F"/>
    <w:multiLevelType w:val="hybridMultilevel"/>
    <w:tmpl w:val="0074B70A"/>
    <w:lvl w:ilvl="0" w:tplc="9D229D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BC65329"/>
    <w:multiLevelType w:val="hybridMultilevel"/>
    <w:tmpl w:val="3FD06E3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F544393"/>
    <w:multiLevelType w:val="hybridMultilevel"/>
    <w:tmpl w:val="8C58959C"/>
    <w:lvl w:ilvl="0" w:tplc="2BFCE00A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5B502A"/>
    <w:multiLevelType w:val="hybridMultilevel"/>
    <w:tmpl w:val="0074B70A"/>
    <w:lvl w:ilvl="0" w:tplc="9D229D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E8D63A5"/>
    <w:multiLevelType w:val="hybridMultilevel"/>
    <w:tmpl w:val="E53A60D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4680DCC"/>
    <w:multiLevelType w:val="hybridMultilevel"/>
    <w:tmpl w:val="DBCEE72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6822ACD"/>
    <w:multiLevelType w:val="hybridMultilevel"/>
    <w:tmpl w:val="39D294BC"/>
    <w:lvl w:ilvl="0" w:tplc="8708C1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A"/>
    <w:rsid w:val="000A66D4"/>
    <w:rsid w:val="000E0117"/>
    <w:rsid w:val="00253591"/>
    <w:rsid w:val="002A199A"/>
    <w:rsid w:val="002A3B2F"/>
    <w:rsid w:val="002E4722"/>
    <w:rsid w:val="003175E0"/>
    <w:rsid w:val="00456824"/>
    <w:rsid w:val="004F11EE"/>
    <w:rsid w:val="00537923"/>
    <w:rsid w:val="00551471"/>
    <w:rsid w:val="00610176"/>
    <w:rsid w:val="006760D7"/>
    <w:rsid w:val="00802FAD"/>
    <w:rsid w:val="008A619F"/>
    <w:rsid w:val="00BA0055"/>
    <w:rsid w:val="00BA2CC5"/>
    <w:rsid w:val="00C8785B"/>
    <w:rsid w:val="00D81994"/>
    <w:rsid w:val="00DE4791"/>
    <w:rsid w:val="00EC17A1"/>
    <w:rsid w:val="00F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9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99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6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6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6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66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9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99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6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6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6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66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27D3-56FB-4B30-B099-8702B6FE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semi-lu</cp:lastModifiedBy>
  <cp:revision>2</cp:revision>
  <dcterms:created xsi:type="dcterms:W3CDTF">2022-05-12T07:01:00Z</dcterms:created>
  <dcterms:modified xsi:type="dcterms:W3CDTF">2022-05-12T07:01:00Z</dcterms:modified>
</cp:coreProperties>
</file>