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2281" w14:textId="77777777" w:rsidR="002238DA" w:rsidRDefault="002238DA">
      <w:pPr>
        <w:jc w:val="center"/>
        <w:rPr>
          <w:rFonts w:ascii="仿宋" w:eastAsia="仿宋" w:hAnsi="仿宋"/>
          <w:b/>
          <w:sz w:val="44"/>
        </w:rPr>
      </w:pPr>
    </w:p>
    <w:p w14:paraId="11E79392" w14:textId="77777777" w:rsidR="002238DA" w:rsidRDefault="00EE193A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中国科学院半导体研究所</w:t>
      </w:r>
    </w:p>
    <w:p w14:paraId="7C15004F" w14:textId="77777777" w:rsidR="002238DA" w:rsidRDefault="00EE193A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关于</w:t>
      </w:r>
      <w:proofErr w:type="gramStart"/>
      <w:r>
        <w:rPr>
          <w:rFonts w:ascii="仿宋" w:eastAsia="仿宋" w:hAnsi="仿宋" w:hint="eastAsia"/>
          <w:b/>
          <w:sz w:val="44"/>
        </w:rPr>
        <w:t>举办第</w:t>
      </w:r>
      <w:proofErr w:type="gramEnd"/>
      <w:r>
        <w:rPr>
          <w:rFonts w:ascii="仿宋" w:eastAsia="仿宋" w:hAnsi="仿宋" w:hint="eastAsia"/>
          <w:b/>
          <w:sz w:val="44"/>
        </w:rPr>
        <w:t>三代半导体材料及应用</w:t>
      </w:r>
    </w:p>
    <w:p w14:paraId="4CB9C059" w14:textId="77777777" w:rsidR="002238DA" w:rsidRDefault="00EE193A">
      <w:pPr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精品培训班的通知</w:t>
      </w:r>
    </w:p>
    <w:p w14:paraId="0D14F4AC" w14:textId="77777777" w:rsidR="002238DA" w:rsidRDefault="002238DA">
      <w:pPr>
        <w:jc w:val="center"/>
        <w:rPr>
          <w:b/>
          <w:sz w:val="44"/>
        </w:rPr>
      </w:pPr>
    </w:p>
    <w:p w14:paraId="77FB11E5" w14:textId="77777777" w:rsidR="002238DA" w:rsidRDefault="00EE193A">
      <w:pPr>
        <w:spacing w:line="360" w:lineRule="auto"/>
        <w:ind w:leftChars="101" w:left="21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</w:t>
      </w:r>
      <w:r>
        <w:rPr>
          <w:rFonts w:ascii="仿宋" w:eastAsia="仿宋" w:hAnsi="仿宋"/>
          <w:sz w:val="32"/>
          <w:szCs w:val="32"/>
        </w:rPr>
        <w:t>：</w:t>
      </w:r>
    </w:p>
    <w:p w14:paraId="75EA6CDC" w14:textId="77777777" w:rsidR="002238DA" w:rsidRDefault="00EE193A">
      <w:pPr>
        <w:spacing w:line="360" w:lineRule="auto"/>
        <w:ind w:leftChars="101" w:left="212"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为了更好的</w:t>
      </w:r>
      <w:proofErr w:type="gramStart"/>
      <w:r>
        <w:rPr>
          <w:rFonts w:ascii="仿宋" w:eastAsia="仿宋" w:hAnsi="仿宋" w:hint="eastAsia"/>
          <w:sz w:val="32"/>
          <w:szCs w:val="32"/>
        </w:rPr>
        <w:t>提升第</w:t>
      </w:r>
      <w:proofErr w:type="gramEnd"/>
      <w:r>
        <w:rPr>
          <w:rFonts w:ascii="仿宋" w:eastAsia="仿宋" w:hAnsi="仿宋" w:hint="eastAsia"/>
          <w:sz w:val="32"/>
          <w:szCs w:val="32"/>
        </w:rPr>
        <w:t>三代半导体专业技术人员的研发能力，培养创新型高技术研发及管理人才。由中国科学院人事局主办，中国科学院半导体研究所承办的“第三代半导体材料及应用精品培训班”于2023年10月20日举办，现将相关事宜通知如下：</w:t>
      </w:r>
    </w:p>
    <w:p w14:paraId="3D5F18B3" w14:textId="77777777" w:rsidR="002238DA" w:rsidRDefault="00EE193A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一、举办单位：</w:t>
      </w:r>
    </w:p>
    <w:p w14:paraId="044370B6" w14:textId="77777777" w:rsidR="002238DA" w:rsidRDefault="00EE193A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主办单位：中国科学院人事局</w:t>
      </w:r>
    </w:p>
    <w:p w14:paraId="2A4795E3" w14:textId="77777777" w:rsidR="002238DA" w:rsidRDefault="00EE193A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承办单位：中国科学院半导体研究所</w:t>
      </w:r>
    </w:p>
    <w:p w14:paraId="174DFFE8" w14:textId="77777777" w:rsidR="002238DA" w:rsidRDefault="00EE193A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二、培训目标</w:t>
      </w:r>
    </w:p>
    <w:p w14:paraId="265F23FA" w14:textId="77777777" w:rsidR="002238DA" w:rsidRDefault="00EE193A">
      <w:pPr>
        <w:spacing w:line="360" w:lineRule="auto"/>
        <w:ind w:leftChars="101" w:left="212"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推动“光健康、光医疗”等领域的基础理论、关键技术和应用前景等发展，提升科研机构的创新实力及企业的自主技术创新力，进而推动健康照明、智慧照明、光医疗、紫外LED、电力电子等产业技术发展。</w:t>
      </w:r>
    </w:p>
    <w:p w14:paraId="2AF3E63E" w14:textId="77777777" w:rsidR="002238DA" w:rsidRDefault="00EE193A">
      <w:pPr>
        <w:spacing w:line="360" w:lineRule="auto"/>
        <w:ind w:leftChars="101" w:left="21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、培训</w:t>
      </w:r>
      <w:r>
        <w:rPr>
          <w:rFonts w:ascii="仿宋" w:eastAsia="仿宋" w:hAnsi="仿宋" w:hint="eastAsia"/>
          <w:sz w:val="32"/>
          <w:szCs w:val="32"/>
        </w:rPr>
        <w:t>时间及地点</w:t>
      </w:r>
    </w:p>
    <w:p w14:paraId="69D4A9BE" w14:textId="77777777" w:rsidR="002238DA" w:rsidRDefault="00EE193A">
      <w:pPr>
        <w:spacing w:line="360" w:lineRule="auto"/>
        <w:ind w:leftChars="101" w:left="212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年10月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日广东省佛山市南海区富</w:t>
      </w:r>
      <w:proofErr w:type="gramStart"/>
      <w:r>
        <w:rPr>
          <w:rFonts w:ascii="仿宋" w:eastAsia="仿宋" w:hAnsi="仿宋" w:hint="eastAsia"/>
          <w:sz w:val="32"/>
          <w:szCs w:val="32"/>
        </w:rPr>
        <w:t>林朗悦</w:t>
      </w:r>
      <w:proofErr w:type="gramEnd"/>
      <w:r>
        <w:rPr>
          <w:rFonts w:ascii="仿宋" w:eastAsia="仿宋" w:hAnsi="仿宋" w:hint="eastAsia"/>
          <w:sz w:val="32"/>
          <w:szCs w:val="32"/>
        </w:rPr>
        <w:t>酒店三楼富林殿B区</w:t>
      </w:r>
    </w:p>
    <w:p w14:paraId="1E80DA55" w14:textId="77777777" w:rsidR="002238DA" w:rsidRDefault="00EE193A">
      <w:pPr>
        <w:spacing w:line="360" w:lineRule="auto"/>
        <w:ind w:leftChars="101" w:left="21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、培训</w:t>
      </w:r>
      <w:r>
        <w:rPr>
          <w:rFonts w:ascii="仿宋" w:eastAsia="仿宋" w:hAnsi="仿宋" w:hint="eastAsia"/>
          <w:sz w:val="32"/>
          <w:szCs w:val="32"/>
        </w:rPr>
        <w:t>对象</w:t>
      </w:r>
    </w:p>
    <w:p w14:paraId="5044AF77" w14:textId="77777777" w:rsidR="002238DA" w:rsidRDefault="00EE193A">
      <w:pPr>
        <w:spacing w:line="360" w:lineRule="auto"/>
        <w:ind w:leftChars="101" w:left="212"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人员范围：相关企业负责人、专业技术人员或管理人员。</w:t>
      </w:r>
    </w:p>
    <w:p w14:paraId="760C5818" w14:textId="77777777" w:rsidR="002238DA" w:rsidRDefault="00EE193A">
      <w:pPr>
        <w:spacing w:line="360" w:lineRule="auto"/>
        <w:ind w:leftChars="101" w:left="212"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培训人数：本期培训班培训人数70人。</w:t>
      </w:r>
    </w:p>
    <w:p w14:paraId="529C9830" w14:textId="77777777" w:rsidR="002238DA" w:rsidRDefault="00EE193A">
      <w:pPr>
        <w:spacing w:line="360" w:lineRule="auto"/>
        <w:ind w:leftChars="101" w:left="212" w:firstLineChars="17" w:firstLine="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五、培训内容</w:t>
      </w:r>
    </w:p>
    <w:p w14:paraId="5C8752DC" w14:textId="77777777" w:rsidR="002238DA" w:rsidRDefault="00EE193A">
      <w:pPr>
        <w:spacing w:line="360" w:lineRule="auto"/>
        <w:ind w:leftChars="101" w:left="212" w:firstLineChars="17" w:firstLine="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围绕第</w:t>
      </w:r>
      <w:proofErr w:type="gramEnd"/>
      <w:r>
        <w:rPr>
          <w:rFonts w:ascii="仿宋" w:eastAsia="仿宋" w:hAnsi="仿宋" w:hint="eastAsia"/>
          <w:sz w:val="32"/>
          <w:szCs w:val="32"/>
        </w:rPr>
        <w:t>三代半导体在光医疗、</w:t>
      </w:r>
      <w:proofErr w:type="gramStart"/>
      <w:r>
        <w:rPr>
          <w:rFonts w:ascii="仿宋" w:eastAsia="仿宋" w:hAnsi="仿宋" w:hint="eastAsia"/>
          <w:sz w:val="32"/>
          <w:szCs w:val="32"/>
        </w:rPr>
        <w:t>光健康</w:t>
      </w:r>
      <w:proofErr w:type="gramEnd"/>
      <w:r>
        <w:rPr>
          <w:rFonts w:ascii="仿宋" w:eastAsia="仿宋" w:hAnsi="仿宋" w:hint="eastAsia"/>
          <w:sz w:val="32"/>
          <w:szCs w:val="32"/>
        </w:rPr>
        <w:t>等领域的应用开展技术、市场、标准等开展培训，每个报告50分钟，提问1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分钟，共8个报告。</w:t>
      </w:r>
    </w:p>
    <w:tbl>
      <w:tblPr>
        <w:tblStyle w:val="a9"/>
        <w:tblW w:w="9702" w:type="dxa"/>
        <w:jc w:val="center"/>
        <w:tblLook w:val="04A0" w:firstRow="1" w:lastRow="0" w:firstColumn="1" w:lastColumn="0" w:noHBand="0" w:noVBand="1"/>
      </w:tblPr>
      <w:tblGrid>
        <w:gridCol w:w="1555"/>
        <w:gridCol w:w="3905"/>
        <w:gridCol w:w="1178"/>
        <w:gridCol w:w="3064"/>
      </w:tblGrid>
      <w:tr w:rsidR="00CD2A80" w14:paraId="7055BE46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4E82B191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3905" w:type="dxa"/>
            <w:vAlign w:val="center"/>
          </w:tcPr>
          <w:p w14:paraId="06E2D3E2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1178" w:type="dxa"/>
            <w:vAlign w:val="center"/>
          </w:tcPr>
          <w:p w14:paraId="46E72E2A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专家名称</w:t>
            </w:r>
          </w:p>
        </w:tc>
        <w:tc>
          <w:tcPr>
            <w:tcW w:w="3064" w:type="dxa"/>
            <w:vAlign w:val="center"/>
          </w:tcPr>
          <w:p w14:paraId="2DE2C96A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CD2A80" w14:paraId="080C91E6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24716A4F" w14:textId="77777777" w:rsidR="00CD2A80" w:rsidRDefault="00CD2A80" w:rsidP="00EA10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EA1013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EA101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147" w:type="dxa"/>
            <w:gridSpan w:val="3"/>
            <w:vAlign w:val="center"/>
          </w:tcPr>
          <w:p w14:paraId="2E081B50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签到</w:t>
            </w:r>
          </w:p>
        </w:tc>
      </w:tr>
      <w:tr w:rsidR="00CD2A80" w14:paraId="024167D8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6545E31E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0-10: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4526E970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512A3">
              <w:rPr>
                <w:rFonts w:ascii="仿宋" w:eastAsia="仿宋" w:hAnsi="仿宋" w:hint="eastAsia"/>
                <w:sz w:val="24"/>
                <w:szCs w:val="24"/>
              </w:rPr>
              <w:t>光医疗</w:t>
            </w:r>
            <w:proofErr w:type="gramEnd"/>
            <w:r w:rsidRPr="008512A3">
              <w:rPr>
                <w:rFonts w:ascii="仿宋" w:eastAsia="仿宋" w:hAnsi="仿宋" w:hint="eastAsia"/>
                <w:sz w:val="24"/>
                <w:szCs w:val="24"/>
              </w:rPr>
              <w:t>与健康的回顾及展望</w:t>
            </w:r>
          </w:p>
        </w:tc>
        <w:tc>
          <w:tcPr>
            <w:tcW w:w="1178" w:type="dxa"/>
            <w:vAlign w:val="center"/>
          </w:tcPr>
          <w:p w14:paraId="00D64AFA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张凤民</w:t>
            </w:r>
            <w:proofErr w:type="gramEnd"/>
          </w:p>
        </w:tc>
        <w:tc>
          <w:tcPr>
            <w:tcW w:w="3064" w:type="dxa"/>
            <w:vAlign w:val="center"/>
          </w:tcPr>
          <w:p w14:paraId="380711C4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哈尔滨医科大学</w:t>
            </w:r>
          </w:p>
        </w:tc>
      </w:tr>
      <w:tr w:rsidR="00CD2A80" w14:paraId="1F797AD6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22398E08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0-11: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150A841B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紫外LED技术及产业发展</w:t>
            </w:r>
          </w:p>
        </w:tc>
        <w:tc>
          <w:tcPr>
            <w:tcW w:w="1178" w:type="dxa"/>
            <w:vAlign w:val="center"/>
          </w:tcPr>
          <w:p w14:paraId="4F7AB6F5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王军喜</w:t>
            </w:r>
          </w:p>
        </w:tc>
        <w:tc>
          <w:tcPr>
            <w:tcW w:w="3064" w:type="dxa"/>
            <w:vAlign w:val="center"/>
          </w:tcPr>
          <w:p w14:paraId="31C9A2DB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中国科学院半导体研究所</w:t>
            </w:r>
          </w:p>
        </w:tc>
      </w:tr>
      <w:tr w:rsidR="00CD2A80" w14:paraId="6FD482A0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126A1DF7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-12:00</w:t>
            </w:r>
          </w:p>
        </w:tc>
        <w:tc>
          <w:tcPr>
            <w:tcW w:w="3905" w:type="dxa"/>
            <w:vAlign w:val="center"/>
          </w:tcPr>
          <w:p w14:paraId="0C0C4561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光环境研究进展与思考</w:t>
            </w:r>
          </w:p>
        </w:tc>
        <w:tc>
          <w:tcPr>
            <w:tcW w:w="1178" w:type="dxa"/>
            <w:vAlign w:val="center"/>
          </w:tcPr>
          <w:p w14:paraId="4DCE5A00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王书晓</w:t>
            </w:r>
          </w:p>
        </w:tc>
        <w:tc>
          <w:tcPr>
            <w:tcW w:w="3064" w:type="dxa"/>
            <w:vAlign w:val="center"/>
          </w:tcPr>
          <w:p w14:paraId="005FA1F2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中国建筑科学研究院</w:t>
            </w:r>
          </w:p>
        </w:tc>
      </w:tr>
      <w:tr w:rsidR="00CD2A80" w14:paraId="13790F40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46A4196E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12: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-13:30</w:t>
            </w:r>
          </w:p>
        </w:tc>
        <w:tc>
          <w:tcPr>
            <w:tcW w:w="8147" w:type="dxa"/>
            <w:gridSpan w:val="3"/>
            <w:vAlign w:val="center"/>
          </w:tcPr>
          <w:p w14:paraId="20706901" w14:textId="77777777" w:rsidR="00CD2A80" w:rsidRDefault="00CD2A80" w:rsidP="00EA10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午膳</w:t>
            </w:r>
          </w:p>
        </w:tc>
      </w:tr>
      <w:tr w:rsidR="00CD2A80" w14:paraId="7C23028E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264AD375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0-14: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1F9EF4BD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2A3">
              <w:rPr>
                <w:rFonts w:ascii="仿宋" w:eastAsia="仿宋" w:hAnsi="仿宋" w:hint="eastAsia"/>
                <w:sz w:val="24"/>
                <w:szCs w:val="24"/>
              </w:rPr>
              <w:t>治疗系统设计技术基础与蓝光抗感染治疗</w:t>
            </w:r>
          </w:p>
        </w:tc>
        <w:tc>
          <w:tcPr>
            <w:tcW w:w="1178" w:type="dxa"/>
            <w:vAlign w:val="center"/>
          </w:tcPr>
          <w:p w14:paraId="301FCA35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董建飞</w:t>
            </w:r>
          </w:p>
        </w:tc>
        <w:tc>
          <w:tcPr>
            <w:tcW w:w="3064" w:type="dxa"/>
            <w:vAlign w:val="center"/>
          </w:tcPr>
          <w:p w14:paraId="4E9D1B09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苏州大学</w:t>
            </w:r>
          </w:p>
        </w:tc>
      </w:tr>
      <w:tr w:rsidR="00CD2A80" w14:paraId="3CBF0A5E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6625FD11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0-15: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5A6A5C33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光健康光医疗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产品的市场准入政策与实操案例</w:t>
            </w:r>
          </w:p>
        </w:tc>
        <w:tc>
          <w:tcPr>
            <w:tcW w:w="1178" w:type="dxa"/>
            <w:vAlign w:val="center"/>
          </w:tcPr>
          <w:p w14:paraId="3D60075D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宋明轩</w:t>
            </w:r>
          </w:p>
        </w:tc>
        <w:tc>
          <w:tcPr>
            <w:tcW w:w="3064" w:type="dxa"/>
            <w:vAlign w:val="center"/>
          </w:tcPr>
          <w:p w14:paraId="280757C6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中国科学院苏州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工所</w:t>
            </w:r>
          </w:p>
        </w:tc>
      </w:tr>
      <w:tr w:rsidR="00CD2A80" w14:paraId="31D3D25C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07FD7DE9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0-16: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22D40B3E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用于光生物应用的LED技术</w:t>
            </w:r>
          </w:p>
        </w:tc>
        <w:tc>
          <w:tcPr>
            <w:tcW w:w="1178" w:type="dxa"/>
            <w:vAlign w:val="center"/>
          </w:tcPr>
          <w:p w14:paraId="3BC01AD2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华</w:t>
            </w:r>
          </w:p>
        </w:tc>
        <w:tc>
          <w:tcPr>
            <w:tcW w:w="3064" w:type="dxa"/>
            <w:vAlign w:val="center"/>
          </w:tcPr>
          <w:p w14:paraId="53D1C733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中国科学院半导体研究所</w:t>
            </w:r>
          </w:p>
        </w:tc>
      </w:tr>
      <w:tr w:rsidR="00CD2A80" w14:paraId="3221C5CD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2639DD4E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14EBB090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以技术标准推动产业协同创新发展</w:t>
            </w:r>
          </w:p>
        </w:tc>
        <w:tc>
          <w:tcPr>
            <w:tcW w:w="1178" w:type="dxa"/>
            <w:vAlign w:val="center"/>
          </w:tcPr>
          <w:p w14:paraId="30E132C5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高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伟</w:t>
            </w:r>
          </w:p>
        </w:tc>
        <w:tc>
          <w:tcPr>
            <w:tcW w:w="3064" w:type="dxa"/>
            <w:vAlign w:val="center"/>
          </w:tcPr>
          <w:p w14:paraId="4A657AB8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第三代半导体产业技术创新战略联盟</w:t>
            </w:r>
          </w:p>
        </w:tc>
      </w:tr>
      <w:tr w:rsidR="00CD2A80" w14:paraId="7686D520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54AE24F6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05" w:type="dxa"/>
            <w:vAlign w:val="center"/>
          </w:tcPr>
          <w:p w14:paraId="37CCC2E4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激光美容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仪相关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技术介绍及应用</w:t>
            </w:r>
          </w:p>
        </w:tc>
        <w:tc>
          <w:tcPr>
            <w:tcW w:w="1178" w:type="dxa"/>
            <w:vAlign w:val="center"/>
          </w:tcPr>
          <w:p w14:paraId="455D7048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冯永茂</w:t>
            </w:r>
          </w:p>
        </w:tc>
        <w:tc>
          <w:tcPr>
            <w:tcW w:w="3064" w:type="dxa"/>
            <w:vAlign w:val="center"/>
          </w:tcPr>
          <w:p w14:paraId="2CA950A0" w14:textId="77777777" w:rsidR="00CD2A80" w:rsidRDefault="00CD2A80" w:rsidP="00CD2A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矽卓光电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（天津）有限公司 </w:t>
            </w:r>
          </w:p>
        </w:tc>
      </w:tr>
      <w:tr w:rsidR="00CD2A80" w14:paraId="74779F46" w14:textId="77777777" w:rsidTr="00CD2A80">
        <w:trPr>
          <w:trHeight w:val="654"/>
          <w:jc w:val="center"/>
        </w:trPr>
        <w:tc>
          <w:tcPr>
            <w:tcW w:w="1555" w:type="dxa"/>
            <w:vAlign w:val="center"/>
          </w:tcPr>
          <w:p w14:paraId="2DAB2603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</w:t>
            </w:r>
            <w:r>
              <w:rPr>
                <w:rFonts w:ascii="仿宋" w:eastAsia="仿宋" w:hAnsi="仿宋"/>
                <w:sz w:val="24"/>
                <w:szCs w:val="24"/>
              </w:rPr>
              <w:t>0-18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8147" w:type="dxa"/>
            <w:gridSpan w:val="3"/>
            <w:vAlign w:val="center"/>
          </w:tcPr>
          <w:p w14:paraId="19DDFE75" w14:textId="77777777" w:rsidR="00CD2A80" w:rsidRDefault="00CD2A80" w:rsidP="00CD2A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</w:t>
            </w:r>
          </w:p>
        </w:tc>
      </w:tr>
    </w:tbl>
    <w:p w14:paraId="2C26394A" w14:textId="77777777" w:rsidR="002238DA" w:rsidRDefault="00EE193A" w:rsidP="008512A3">
      <w:pPr>
        <w:ind w:firstLineChars="88" w:firstLine="28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六、联系方式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238DA" w14:paraId="1E8A1F00" w14:textId="77777777">
        <w:trPr>
          <w:jc w:val="center"/>
        </w:trPr>
        <w:tc>
          <w:tcPr>
            <w:tcW w:w="2840" w:type="dxa"/>
            <w:vAlign w:val="center"/>
          </w:tcPr>
          <w:p w14:paraId="5170A546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841" w:type="dxa"/>
            <w:vAlign w:val="center"/>
          </w:tcPr>
          <w:p w14:paraId="69813CA7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联系电话/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841" w:type="dxa"/>
            <w:vAlign w:val="center"/>
          </w:tcPr>
          <w:p w14:paraId="1E00C4C9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2238DA" w14:paraId="0673CF0C" w14:textId="77777777">
        <w:trPr>
          <w:jc w:val="center"/>
        </w:trPr>
        <w:tc>
          <w:tcPr>
            <w:tcW w:w="2840" w:type="dxa"/>
            <w:vAlign w:val="center"/>
          </w:tcPr>
          <w:p w14:paraId="33D3FD85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魏老师</w:t>
            </w:r>
          </w:p>
        </w:tc>
        <w:tc>
          <w:tcPr>
            <w:tcW w:w="2841" w:type="dxa"/>
            <w:vAlign w:val="center"/>
          </w:tcPr>
          <w:p w14:paraId="66B1ABD5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13811856770</w:t>
            </w:r>
          </w:p>
        </w:tc>
        <w:tc>
          <w:tcPr>
            <w:tcW w:w="2841" w:type="dxa"/>
            <w:vAlign w:val="center"/>
          </w:tcPr>
          <w:p w14:paraId="491A0663" w14:textId="77777777" w:rsidR="002238DA" w:rsidRDefault="00EE193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xcwei@semi.ac.cn</w:t>
            </w:r>
          </w:p>
        </w:tc>
      </w:tr>
    </w:tbl>
    <w:p w14:paraId="23DAB2FD" w14:textId="77777777" w:rsidR="002238DA" w:rsidRDefault="00EE19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请于2023年10月19日17：00前邮件发送报名回执；会议免费参加</w:t>
      </w:r>
      <w:r w:rsidR="00EA101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交通自理。</w:t>
      </w:r>
    </w:p>
    <w:p w14:paraId="18114D28" w14:textId="77777777" w:rsidR="002238DA" w:rsidRDefault="002238DA">
      <w:pPr>
        <w:ind w:firstLineChars="200" w:firstLine="723"/>
        <w:jc w:val="left"/>
        <w:rPr>
          <w:rFonts w:ascii="仿宋" w:eastAsia="仿宋" w:hAnsi="仿宋"/>
          <w:b/>
          <w:sz w:val="36"/>
          <w:szCs w:val="32"/>
        </w:rPr>
      </w:pPr>
    </w:p>
    <w:p w14:paraId="6AC9C8AD" w14:textId="77777777" w:rsidR="002238DA" w:rsidRDefault="00EE193A">
      <w:pPr>
        <w:ind w:firstLineChars="200" w:firstLine="723"/>
        <w:jc w:val="left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lastRenderedPageBreak/>
        <w:t>附件1：</w:t>
      </w:r>
    </w:p>
    <w:p w14:paraId="5A248A2F" w14:textId="77777777" w:rsidR="002238DA" w:rsidRDefault="00EE193A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交通指引</w:t>
      </w:r>
    </w:p>
    <w:p w14:paraId="46D6184C" w14:textId="77777777" w:rsidR="002238DA" w:rsidRDefault="00EE193A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4D40D616" wp14:editId="4B61F73D">
            <wp:extent cx="5271770" cy="4348480"/>
            <wp:effectExtent l="0" t="0" r="5080" b="13970"/>
            <wp:docPr id="3" name="图片 3" descr="169709957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70995775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F2AE" w14:textId="77777777" w:rsidR="002238DA" w:rsidRDefault="00EE19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导航地址：广东省佛山市南海区富</w:t>
      </w:r>
      <w:proofErr w:type="gramStart"/>
      <w:r>
        <w:rPr>
          <w:rFonts w:ascii="仿宋" w:eastAsia="仿宋" w:hAnsi="仿宋" w:hint="eastAsia"/>
          <w:sz w:val="32"/>
          <w:szCs w:val="32"/>
        </w:rPr>
        <w:t>林朗悦</w:t>
      </w:r>
      <w:proofErr w:type="gramEnd"/>
      <w:r>
        <w:rPr>
          <w:rFonts w:ascii="仿宋" w:eastAsia="仿宋" w:hAnsi="仿宋" w:hint="eastAsia"/>
          <w:sz w:val="32"/>
          <w:szCs w:val="32"/>
        </w:rPr>
        <w:t>酒店</w:t>
      </w:r>
    </w:p>
    <w:p w14:paraId="584CD5EE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07FA36A" w14:textId="77777777" w:rsidR="0072178D" w:rsidRDefault="007217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556AB20" w14:textId="77777777" w:rsidR="0072178D" w:rsidRDefault="007217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FF7EA6B" w14:textId="77777777" w:rsidR="0072178D" w:rsidRDefault="0072178D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16B7F8EF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AD5AAC3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204CEAF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D79F33A" w14:textId="77777777" w:rsidR="002238DA" w:rsidRDefault="002238DA">
      <w:pPr>
        <w:jc w:val="left"/>
        <w:rPr>
          <w:rFonts w:ascii="仿宋" w:eastAsia="仿宋" w:hAnsi="仿宋"/>
          <w:sz w:val="32"/>
          <w:szCs w:val="32"/>
        </w:rPr>
      </w:pPr>
    </w:p>
    <w:p w14:paraId="7A74E83C" w14:textId="77777777" w:rsidR="002238DA" w:rsidRDefault="00EE193A">
      <w:pPr>
        <w:ind w:firstLineChars="200" w:firstLine="723"/>
        <w:jc w:val="left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lastRenderedPageBreak/>
        <w:t>附件</w:t>
      </w:r>
      <w:r w:rsidR="00CD2A80">
        <w:rPr>
          <w:rFonts w:ascii="仿宋" w:eastAsia="仿宋" w:hAnsi="仿宋" w:hint="eastAsia"/>
          <w:b/>
          <w:sz w:val="36"/>
          <w:szCs w:val="32"/>
        </w:rPr>
        <w:t>2</w:t>
      </w:r>
      <w:r>
        <w:rPr>
          <w:rFonts w:ascii="仿宋" w:eastAsia="仿宋" w:hAnsi="仿宋" w:hint="eastAsia"/>
          <w:b/>
          <w:sz w:val="36"/>
          <w:szCs w:val="32"/>
        </w:rPr>
        <w:t>：</w:t>
      </w:r>
    </w:p>
    <w:p w14:paraId="71FE42D9" w14:textId="77777777" w:rsidR="002238DA" w:rsidRDefault="00EE193A">
      <w:pPr>
        <w:ind w:firstLineChars="200" w:firstLine="723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报名回执表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2366"/>
        <w:gridCol w:w="1653"/>
        <w:gridCol w:w="747"/>
        <w:gridCol w:w="930"/>
        <w:gridCol w:w="1428"/>
      </w:tblGrid>
      <w:tr w:rsidR="002238DA" w14:paraId="1E4E8FB3" w14:textId="77777777">
        <w:trPr>
          <w:jc w:val="center"/>
        </w:trPr>
        <w:tc>
          <w:tcPr>
            <w:tcW w:w="1631" w:type="dxa"/>
          </w:tcPr>
          <w:p w14:paraId="4257852E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366" w:type="dxa"/>
          </w:tcPr>
          <w:p w14:paraId="329D036A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14:paraId="4C98BAD8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747" w:type="dxa"/>
          </w:tcPr>
          <w:p w14:paraId="1A44D94C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0" w:type="dxa"/>
          </w:tcPr>
          <w:p w14:paraId="5E50F081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428" w:type="dxa"/>
          </w:tcPr>
          <w:p w14:paraId="62277208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6D0B2FAC" w14:textId="77777777">
        <w:trPr>
          <w:jc w:val="center"/>
        </w:trPr>
        <w:tc>
          <w:tcPr>
            <w:tcW w:w="1631" w:type="dxa"/>
          </w:tcPr>
          <w:p w14:paraId="46EB83FE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职称职务</w:t>
            </w:r>
          </w:p>
        </w:tc>
        <w:tc>
          <w:tcPr>
            <w:tcW w:w="2366" w:type="dxa"/>
          </w:tcPr>
          <w:p w14:paraId="5433896E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14:paraId="582C18DA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3105" w:type="dxa"/>
            <w:gridSpan w:val="3"/>
          </w:tcPr>
          <w:p w14:paraId="2EC23F82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4BD844F7" w14:textId="77777777">
        <w:trPr>
          <w:jc w:val="center"/>
        </w:trPr>
        <w:tc>
          <w:tcPr>
            <w:tcW w:w="1631" w:type="dxa"/>
          </w:tcPr>
          <w:p w14:paraId="6130C455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7124" w:type="dxa"/>
            <w:gridSpan w:val="5"/>
          </w:tcPr>
          <w:p w14:paraId="26E8CB9E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507BEF58" w14:textId="77777777">
        <w:trPr>
          <w:jc w:val="center"/>
        </w:trPr>
        <w:tc>
          <w:tcPr>
            <w:tcW w:w="1631" w:type="dxa"/>
          </w:tcPr>
          <w:p w14:paraId="42DA8608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7124" w:type="dxa"/>
            <w:gridSpan w:val="5"/>
          </w:tcPr>
          <w:p w14:paraId="5454B3A0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4C5C2639" w14:textId="77777777">
        <w:trPr>
          <w:jc w:val="center"/>
        </w:trPr>
        <w:tc>
          <w:tcPr>
            <w:tcW w:w="1631" w:type="dxa"/>
          </w:tcPr>
          <w:p w14:paraId="3D99E43A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编</w:t>
            </w:r>
          </w:p>
        </w:tc>
        <w:tc>
          <w:tcPr>
            <w:tcW w:w="2366" w:type="dxa"/>
          </w:tcPr>
          <w:p w14:paraId="53D55611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14:paraId="3A53B194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  真</w:t>
            </w:r>
          </w:p>
        </w:tc>
        <w:tc>
          <w:tcPr>
            <w:tcW w:w="3105" w:type="dxa"/>
            <w:gridSpan w:val="3"/>
          </w:tcPr>
          <w:p w14:paraId="37D047B8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2A8200C3" w14:textId="77777777">
        <w:trPr>
          <w:jc w:val="center"/>
        </w:trPr>
        <w:tc>
          <w:tcPr>
            <w:tcW w:w="1631" w:type="dxa"/>
          </w:tcPr>
          <w:p w14:paraId="06334462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2366" w:type="dxa"/>
          </w:tcPr>
          <w:p w14:paraId="77D317C0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14:paraId="78430AC5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到达日期</w:t>
            </w:r>
          </w:p>
        </w:tc>
        <w:tc>
          <w:tcPr>
            <w:tcW w:w="3105" w:type="dxa"/>
            <w:gridSpan w:val="3"/>
          </w:tcPr>
          <w:p w14:paraId="3F0128AB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2D3C7229" w14:textId="77777777">
        <w:trPr>
          <w:jc w:val="center"/>
        </w:trPr>
        <w:tc>
          <w:tcPr>
            <w:tcW w:w="3997" w:type="dxa"/>
            <w:gridSpan w:val="2"/>
          </w:tcPr>
          <w:p w14:paraId="58640E1B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从事专业及专长</w:t>
            </w:r>
          </w:p>
        </w:tc>
        <w:tc>
          <w:tcPr>
            <w:tcW w:w="4758" w:type="dxa"/>
            <w:gridSpan w:val="4"/>
          </w:tcPr>
          <w:p w14:paraId="117E16C6" w14:textId="77777777" w:rsidR="002238DA" w:rsidRDefault="002238D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38DA" w14:paraId="75F83F3E" w14:textId="77777777">
        <w:trPr>
          <w:jc w:val="center"/>
        </w:trPr>
        <w:tc>
          <w:tcPr>
            <w:tcW w:w="8755" w:type="dxa"/>
            <w:gridSpan w:val="6"/>
          </w:tcPr>
          <w:p w14:paraId="02F46CA2" w14:textId="77777777" w:rsidR="002238DA" w:rsidRDefault="00EE19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就餐意向         </w:t>
            </w:r>
            <w:r>
              <w:rPr>
                <w:rFonts w:ascii="仿宋" w:eastAsia="仿宋" w:hAnsi="仿宋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午餐        </w:t>
            </w:r>
            <w:r>
              <w:rPr>
                <w:rFonts w:ascii="仿宋" w:eastAsia="仿宋" w:hAnsi="仿宋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hint="eastAsia"/>
                <w:sz w:val="32"/>
                <w:szCs w:val="32"/>
              </w:rPr>
              <w:t>晚餐</w:t>
            </w:r>
          </w:p>
        </w:tc>
      </w:tr>
    </w:tbl>
    <w:p w14:paraId="4F9F16CD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53A88D2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19FABAB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5898E9E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93138E3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0602F1D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4FC2C6C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941109E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02727BC" w14:textId="77777777" w:rsidR="002238DA" w:rsidRDefault="002238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92C22D4" w14:textId="77777777" w:rsidR="002238DA" w:rsidRDefault="002238DA">
      <w:pPr>
        <w:jc w:val="left"/>
        <w:rPr>
          <w:rFonts w:ascii="仿宋" w:eastAsia="仿宋" w:hAnsi="仿宋"/>
          <w:sz w:val="32"/>
          <w:szCs w:val="32"/>
        </w:rPr>
      </w:pPr>
    </w:p>
    <w:sectPr w:rsidR="002238DA">
      <w:headerReference w:type="default" r:id="rId9"/>
      <w:pgSz w:w="11906" w:h="16838"/>
      <w:pgMar w:top="2220" w:right="846" w:bottom="658" w:left="560" w:header="32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DC77" w14:textId="77777777" w:rsidR="00424503" w:rsidRDefault="00424503">
      <w:r>
        <w:separator/>
      </w:r>
    </w:p>
  </w:endnote>
  <w:endnote w:type="continuationSeparator" w:id="0">
    <w:p w14:paraId="2310889C" w14:textId="77777777" w:rsidR="00424503" w:rsidRDefault="0042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466E" w14:textId="77777777" w:rsidR="00424503" w:rsidRDefault="00424503">
      <w:r>
        <w:separator/>
      </w:r>
    </w:p>
  </w:footnote>
  <w:footnote w:type="continuationSeparator" w:id="0">
    <w:p w14:paraId="111DC8D6" w14:textId="77777777" w:rsidR="00424503" w:rsidRDefault="0042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244" w14:textId="6D2314B7" w:rsidR="00CD2A80" w:rsidRDefault="00CD2A80">
    <w:pPr>
      <w:pStyle w:val="1"/>
      <w:spacing w:line="240" w:lineRule="auto"/>
      <w:jc w:val="center"/>
      <w:rPr>
        <w:rFonts w:ascii="仿宋" w:eastAsia="仿宋" w:hAnsi="仿宋"/>
        <w:color w:val="FF0000"/>
        <w:sz w:val="72"/>
        <w:szCs w:val="72"/>
      </w:rPr>
    </w:pPr>
    <w:r>
      <w:rPr>
        <w:rFonts w:ascii="仿宋" w:eastAsia="仿宋" w:hAnsi="仿宋" w:hint="eastAsia"/>
        <w:noProof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0F82D" wp14:editId="539A19AB">
              <wp:simplePos x="0" y="0"/>
              <wp:positionH relativeFrom="column">
                <wp:posOffset>-55880</wp:posOffset>
              </wp:positionH>
              <wp:positionV relativeFrom="paragraph">
                <wp:posOffset>900430</wp:posOffset>
              </wp:positionV>
              <wp:extent cx="6756400" cy="0"/>
              <wp:effectExtent l="0" t="0" r="25400" b="19050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6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FC235A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-4.4pt;margin-top:70.9pt;width:53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" strokecolor="red" strokeweight="2pt"/>
          </w:pict>
        </mc:Fallback>
      </mc:AlternateContent>
    </w:r>
    <w:r>
      <w:rPr>
        <w:rFonts w:ascii="仿宋" w:eastAsia="仿宋" w:hAnsi="仿宋" w:hint="eastAsia"/>
        <w:color w:val="FF0000"/>
        <w:sz w:val="72"/>
        <w:szCs w:val="72"/>
      </w:rPr>
      <w:t>中国科学院半导体研究所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3MzQyMGNkNGZkOTE2MjVhMmNhMjk0MmM2YjU2ZjcifQ=="/>
  </w:docVars>
  <w:rsids>
    <w:rsidRoot w:val="006D1EC2"/>
    <w:rsid w:val="00034135"/>
    <w:rsid w:val="000A0BE4"/>
    <w:rsid w:val="001A615C"/>
    <w:rsid w:val="002238DA"/>
    <w:rsid w:val="00252E94"/>
    <w:rsid w:val="003226B1"/>
    <w:rsid w:val="003F43C4"/>
    <w:rsid w:val="00424503"/>
    <w:rsid w:val="00430157"/>
    <w:rsid w:val="00437D88"/>
    <w:rsid w:val="00477486"/>
    <w:rsid w:val="004E3EE1"/>
    <w:rsid w:val="00585531"/>
    <w:rsid w:val="006326E7"/>
    <w:rsid w:val="006609DE"/>
    <w:rsid w:val="006D1EC2"/>
    <w:rsid w:val="0072178D"/>
    <w:rsid w:val="007A5852"/>
    <w:rsid w:val="007F760F"/>
    <w:rsid w:val="008512A3"/>
    <w:rsid w:val="008D14C1"/>
    <w:rsid w:val="008E264D"/>
    <w:rsid w:val="009A5D88"/>
    <w:rsid w:val="009D01B6"/>
    <w:rsid w:val="00A31FA8"/>
    <w:rsid w:val="00AD3BD5"/>
    <w:rsid w:val="00B179AB"/>
    <w:rsid w:val="00B26CB2"/>
    <w:rsid w:val="00CD2A80"/>
    <w:rsid w:val="00CF5E40"/>
    <w:rsid w:val="00D42BD8"/>
    <w:rsid w:val="00D51DEC"/>
    <w:rsid w:val="00D628DB"/>
    <w:rsid w:val="00E327E0"/>
    <w:rsid w:val="00E86BAC"/>
    <w:rsid w:val="00EA1013"/>
    <w:rsid w:val="00EE193A"/>
    <w:rsid w:val="00F0701E"/>
    <w:rsid w:val="00F31570"/>
    <w:rsid w:val="00F32E52"/>
    <w:rsid w:val="00F3599D"/>
    <w:rsid w:val="00F8795E"/>
    <w:rsid w:val="00FD2C0E"/>
    <w:rsid w:val="00FE0B07"/>
    <w:rsid w:val="01F94C59"/>
    <w:rsid w:val="0735657D"/>
    <w:rsid w:val="09D5611F"/>
    <w:rsid w:val="18D05D73"/>
    <w:rsid w:val="1F1E390C"/>
    <w:rsid w:val="243C4BE5"/>
    <w:rsid w:val="276A2A5B"/>
    <w:rsid w:val="2A517630"/>
    <w:rsid w:val="2B51044E"/>
    <w:rsid w:val="2FDF1229"/>
    <w:rsid w:val="3F680234"/>
    <w:rsid w:val="453B5A53"/>
    <w:rsid w:val="469A13F7"/>
    <w:rsid w:val="49C575B6"/>
    <w:rsid w:val="506D272D"/>
    <w:rsid w:val="553D7F28"/>
    <w:rsid w:val="5EDD70B7"/>
    <w:rsid w:val="65CB5EBA"/>
    <w:rsid w:val="69C34D3D"/>
    <w:rsid w:val="6A7620A1"/>
    <w:rsid w:val="6F0424F3"/>
    <w:rsid w:val="77D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8860F"/>
  <w15:docId w15:val="{3C2B3F85-1912-46C8-B0BE-408BFC4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76938-45A5-41DB-BB2C-C4A565ED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gqshan</cp:lastModifiedBy>
  <cp:revision>3</cp:revision>
  <cp:lastPrinted>2023-10-13T02:49:00Z</cp:lastPrinted>
  <dcterms:created xsi:type="dcterms:W3CDTF">2023-10-17T04:29:00Z</dcterms:created>
  <dcterms:modified xsi:type="dcterms:W3CDTF">2023-10-17T22:58:00Z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114E14608D744792A2ED5865BCBDF38C_12</vt:lpwstr>
  </property>
</Properties>
</file>