
<file path=[Content_Types].xml><?xml version="1.0" encoding="utf-8"?>
<Types xmlns="http://schemas.openxmlformats.org/package/2006/content-types">
  <Default Extension="jpg" ContentType="image/jpeg"/>
  <Default Extension="jpeg" ContentType="image/jpeg"/>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tblW w:w="9700.0" w:type="dxa"/>
        <w:jc w:val="center"/>
        <w:tblLayout w:type="fixed"/>
        <w:tblLook w:val="04A0" w:firstRow="1" w:lastRow="0" w:firstColumn="1" w:lastColumn="0" w:noHBand="0" w:noVBand="1"/>
      </w:tblPr>
      <w:tblGrid>
        <w:gridCol w:w="980" w:type="dxa"/>
        <w:gridCol w:w="900" w:type="dxa"/>
        <w:gridCol w:w="840" w:type="dxa"/>
        <w:gridCol w:w="1060" w:type="dxa"/>
        <w:gridCol w:w="600" w:type="dxa"/>
        <w:gridCol w:w="1140" w:type="dxa"/>
        <w:gridCol w:w="880" w:type="dxa"/>
        <w:gridCol w:w="1140" w:type="dxa"/>
        <w:gridCol w:w="1240" w:type="dxa"/>
        <w:gridCol w:w="920" w:type="dxa"/>
      </w:tblGrid>
      <w:tr w:rsidR="000979EC" w:rsidTr="000979EC">
        <w:trPr>
          <w:trHeight w:hRule="exact" w:val="1040"/>
        </w:trPr>
        <w:tc>
          <w:tcPr>
            <w:tcw w:w="9700" w:type="dxa"/>
            <w:gridSpan w:val="10"/>
            <w:vAlign w:val="center"/>
            <w:tcMar>
              <w:left w:w="0" w:type="dxa"/>
              <w:right w:w="0" w:type="dxa"/>
            </w:tcMar>
            <w:tcBorders>
              <w:bottom w:val="single" w:sz="6" w:space="0" w:color="000000"/>
            </w:tcBorders>
          </w:tcPr>
          <w:p w:rsidR="004E2AA9" w:rsidRDefault="004E2AA9">
            <w:pPr>
              <w:spacing w:lineRule="auto" w:line="240"/>
              <w:jc w:val="center"/>
              <w:rPr/>
            </w:pPr>
            <w:r w:rsidRPr="000979EC">
              <w:rPr/>
              <w:rPr>
                <w:rFonts w:ascii="宋体" w:eastAsia="宋体" w:hint="eastAsia"/>
                <w:sz w:val="32"/>
                <w:szCs w:val="28"/>
                <w:color w:val="000000"/>
              </w:rPr>
              <w:t xml:space="preserve">中国科学院半导体研究所因公出访信息事前公示表</w:t>
            </w:r>
          </w:p>
        </w:tc>
      </w:tr>
      <w:tr w:rsidR="000979EC" w:rsidTr="000979EC">
        <w:trPr>
          <w:trHeight w:hRule="exact" w:val="460"/>
        </w:trPr>
        <w:tc>
          <w:tcPr>
            <w:tcw w:w="188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任务名称</w:t>
            </w:r>
          </w:p>
        </w:tc>
        <w:tc>
          <w:tcPr>
            <w:tcw w:w="7820" w:type="dxa"/>
            <w:gridSpan w:val="8"/>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left"/>
              <w:rPr/>
            </w:pPr>
            <w:r w:rsidRPr="000979EC">
              <w:rPr/>
              <w:rPr>
                <w:rFonts w:ascii="宋体" w:eastAsia="宋体" w:hint="eastAsia"/>
                <w:sz w:val="22"/>
                <w:szCs w:val="28"/>
                <w:color w:val="000000"/>
              </w:rPr>
              <w:t xml:space="preserve">参加2025国际集成电路技术与应用研讨会报告</w:t>
            </w:r>
          </w:p>
        </w:tc>
      </w:tr>
      <w:tr w:rsidR="000979EC" w:rsidTr="000979EC">
        <w:trPr>
          <w:trHeight w:hRule="exact" w:val="460"/>
        </w:trPr>
        <w:tc>
          <w:tcPr>
            <w:tcw w:w="188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交流形式</w:t>
            </w:r>
          </w:p>
        </w:tc>
        <w:tc>
          <w:tcPr>
            <w:tcw w:w="7820" w:type="dxa"/>
            <w:gridSpan w:val="8"/>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left"/>
              <w:rPr/>
            </w:pPr>
            <w:r w:rsidRPr="000979EC">
              <w:rPr/>
              <w:rPr>
                <w:rFonts w:ascii="宋体" w:eastAsia="宋体" w:hint="eastAsia"/>
                <w:sz w:val="22"/>
                <w:szCs w:val="28"/>
                <w:color w:val="000000"/>
              </w:rPr>
              <w:t xml:space="preserve">国际会议</w:t>
            </w:r>
          </w:p>
        </w:tc>
      </w:tr>
      <w:tr w:rsidR="000979EC" w:rsidTr="000979EC">
        <w:trPr>
          <w:trHeight w:hRule="exact" w:val="460"/>
        </w:trPr>
        <w:tc>
          <w:tcPr>
            <w:tcw w:w="1880" w:type="dxa"/>
            <w:gridSpan w:val="2"/>
            <w:vMerge w:val="restart"/>
            <w:vAlign w:val="center"/>
            <w:tcMar>
              <w:left w:w="0" w:type="dxa"/>
              <w:right w:w="0" w:type="dxa"/>
            </w:tcMar>
            <w:tcBorders>
              <w:left w:val="single" w:sz="6" w:space="0" w:color="000000"/>
              <w:right w:val="single" w:sz="6" w:space="0" w:color="000000"/>
              <w:top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拟出访人员名单</w:t>
            </w:r>
          </w:p>
        </w:tc>
        <w:tc>
          <w:tcPr>
            <w:tcw w:w="190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姓名</w:t>
            </w:r>
          </w:p>
        </w:tc>
        <w:tc>
          <w:tcPr>
            <w:tcw w:w="174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性别</w:t>
            </w:r>
          </w:p>
        </w:tc>
        <w:tc>
          <w:tcPr>
            <w:tcw w:w="202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所在部门</w:t>
            </w:r>
          </w:p>
        </w:tc>
        <w:tc>
          <w:tcPr>
            <w:tcw w:w="21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职务</w:t>
            </w:r>
          </w:p>
        </w:tc>
      </w:tr>
      <w:tr w:rsidR="000979EC" w:rsidTr="000979EC">
        <w:trPr>
          <w:trHeight w:hRule="exact" w:val="680"/>
        </w:trPr>
        <w:tc>
          <w:tcPr>
            <w:tcw w:w="1880" w:type="dxa"/>
            <w:gridSpan w:val="2"/>
            <w:vMerge/>
            <w:tcMar>
              <w:left w:w="0" w:type="dxa"/>
              <w:right w:w="0" w:type="dxa"/>
            </w:tcMar>
            <w:tcBorders>
              <w:left w:val="single" w:sz="6" w:space="0" w:color="000000"/>
              <w:right w:val="single" w:sz="6" w:space="0" w:color="000000"/>
            </w:tcBorders>
          </w:tcPr>
          <w:p w:rsidR="004E2AA9" w:rsidRDefault="004E2AA9">
            <w:pPr/>
          </w:p>
        </w:tc>
        <w:tc>
          <w:tcPr>
            <w:tcw w:w="190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center"/>
              <w:rPr/>
            </w:pPr>
            <w:r w:rsidRPr="000979EC">
              <w:rPr/>
              <w:rPr>
                <w:rFonts w:ascii="宋体" w:eastAsia="宋体" w:hint="eastAsia"/>
                <w:sz w:val="22"/>
                <w:szCs w:val="28"/>
                <w:color w:val="000000"/>
              </w:rPr>
              <w:t xml:space="preserve">窦润江</w:t>
            </w:r>
          </w:p>
        </w:tc>
        <w:tc>
          <w:tcPr>
            <w:tcw w:w="174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center"/>
              <w:rPr/>
            </w:pPr>
            <w:r w:rsidRPr="000979EC">
              <w:rPr/>
              <w:rPr>
                <w:rFonts w:ascii="宋体" w:eastAsia="宋体" w:hint="eastAsia"/>
                <w:sz w:val="22"/>
                <w:szCs w:val="28"/>
                <w:color w:val="000000"/>
              </w:rPr>
              <w:t xml:space="preserve">男</w:t>
            </w:r>
          </w:p>
        </w:tc>
        <w:tc>
          <w:tcPr>
            <w:tcw w:w="202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center"/>
              <w:rPr/>
            </w:pPr>
            <w:r w:rsidRPr="000979EC">
              <w:rPr/>
              <w:rPr>
                <w:rFonts w:ascii="宋体" w:eastAsia="宋体" w:hint="eastAsia"/>
                <w:sz w:val="22"/>
                <w:szCs w:val="28"/>
                <w:color w:val="000000"/>
              </w:rPr>
              <w:t xml:space="preserve">中国科学院半导体研究所</w:t>
            </w:r>
          </w:p>
        </w:tc>
        <w:tc>
          <w:tcPr>
            <w:tcw w:w="21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center"/>
              <w:rPr/>
            </w:pPr>
            <w:r w:rsidRPr="000979EC">
              <w:rPr/>
              <w:rPr>
                <w:rFonts w:ascii="宋体" w:eastAsia="宋体" w:hint="eastAsia"/>
                <w:sz w:val="22"/>
                <w:szCs w:val="28"/>
                <w:color w:val="000000"/>
              </w:rPr>
              <w:t xml:space="preserve">无</w:t>
            </w:r>
          </w:p>
        </w:tc>
      </w:tr>
      <w:tr w:rsidR="000979EC" w:rsidTr="000979EC">
        <w:trPr>
          <w:trHeight w:hRule="exact" w:val="680"/>
        </w:trPr>
        <w:tc>
          <w:tcPr>
            <w:tcw w:w="1880" w:type="dxa"/>
            <w:gridSpan w:val="2"/>
            <w:vMerge/>
            <w:tcMar>
              <w:left w:w="0" w:type="dxa"/>
              <w:right w:w="0" w:type="dxa"/>
            </w:tcMar>
            <w:tcBorders>
              <w:left w:val="single" w:sz="6" w:space="0" w:color="000000"/>
              <w:right w:val="single" w:sz="6" w:space="0" w:color="000000"/>
              <w:bottom w:val="single" w:sz="6" w:space="0" w:color="000000"/>
            </w:tcBorders>
          </w:tcPr>
          <w:p w:rsidR="004E2AA9" w:rsidRDefault="004E2AA9">
            <w:pPr/>
          </w:p>
        </w:tc>
        <w:tc>
          <w:tcPr>
            <w:tcw w:w="190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center"/>
              <w:rPr/>
            </w:pPr>
            <w:r w:rsidRPr="000979EC">
              <w:rPr/>
              <w:rPr>
                <w:rFonts w:ascii="宋体" w:eastAsia="宋体" w:hint="eastAsia"/>
                <w:sz w:val="22"/>
                <w:szCs w:val="28"/>
                <w:color w:val="000000"/>
              </w:rPr>
              <w:t xml:space="preserve">王哲</w:t>
            </w:r>
          </w:p>
        </w:tc>
        <w:tc>
          <w:tcPr>
            <w:tcw w:w="174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center"/>
              <w:rPr/>
            </w:pPr>
            <w:r w:rsidRPr="000979EC">
              <w:rPr/>
              <w:rPr>
                <w:rFonts w:ascii="宋体" w:eastAsia="宋体" w:hint="eastAsia"/>
                <w:sz w:val="22"/>
                <w:szCs w:val="28"/>
                <w:color w:val="000000"/>
              </w:rPr>
              <w:t xml:space="preserve">男</w:t>
            </w:r>
          </w:p>
        </w:tc>
        <w:tc>
          <w:tcPr>
            <w:tcw w:w="202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center"/>
              <w:rPr/>
            </w:pPr>
            <w:r w:rsidRPr="000979EC">
              <w:rPr/>
              <w:rPr>
                <w:rFonts w:ascii="宋体" w:eastAsia="宋体" w:hint="eastAsia"/>
                <w:sz w:val="22"/>
                <w:szCs w:val="28"/>
                <w:color w:val="000000"/>
              </w:rPr>
              <w:t xml:space="preserve">中国科学院半导体研究所</w:t>
            </w:r>
          </w:p>
        </w:tc>
        <w:tc>
          <w:tcPr>
            <w:tcw w:w="21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center"/>
              <w:rPr/>
            </w:pPr>
            <w:r w:rsidRPr="000979EC">
              <w:rPr/>
              <w:rPr>
                <w:rFonts w:ascii="宋体" w:eastAsia="宋体" w:hint="eastAsia"/>
                <w:sz w:val="22"/>
                <w:szCs w:val="28"/>
                <w:color w:val="000000"/>
              </w:rPr>
              <w:t xml:space="preserve">无</w:t>
            </w:r>
          </w:p>
        </w:tc>
      </w:tr>
      <w:tr w:rsidR="000979EC" w:rsidTr="000979EC">
        <w:trPr>
          <w:trHeight w:hRule="exact" w:val="460"/>
        </w:trPr>
        <w:tc>
          <w:tcPr>
            <w:tcw w:w="188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出访国家(地区)</w:t>
            </w:r>
          </w:p>
        </w:tc>
        <w:tc>
          <w:tcPr>
            <w:tcw w:w="3640" w:type="dxa"/>
            <w:gridSpan w:val="4"/>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left"/>
              <w:rPr/>
            </w:pPr>
            <w:r w:rsidRPr="000979EC">
              <w:rPr/>
              <w:rPr>
                <w:rFonts w:ascii="宋体" w:eastAsia="宋体" w:hint="eastAsia"/>
                <w:sz w:val="22"/>
                <w:szCs w:val="28"/>
                <w:color w:val="000000"/>
              </w:rPr>
              <w:t xml:space="preserve">澳门</w:t>
            </w:r>
          </w:p>
        </w:tc>
        <w:tc>
          <w:tcPr>
            <w:tcw w:w="202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过境国家(地区)</w:t>
            </w:r>
          </w:p>
        </w:tc>
        <w:tc>
          <w:tcPr>
            <w:tcw w:w="21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left"/>
              <w:rPr/>
            </w:pPr>
            <w:r w:rsidRPr="000979EC">
              <w:rPr/>
              <w:rPr>
                <w:rFonts w:ascii="宋体" w:eastAsia="宋体" w:hint="eastAsia"/>
                <w:sz w:val="22"/>
                <w:szCs w:val="28"/>
                <w:color w:val="000000"/>
              </w:rPr>
              <w:t xml:space="preserve"/>
            </w:r>
          </w:p>
        </w:tc>
      </w:tr>
      <w:tr w:rsidR="000979EC" w:rsidTr="000979EC">
        <w:trPr>
          <w:trHeight w:hRule="exact" w:val="460"/>
        </w:trPr>
        <w:tc>
          <w:tcPr>
            <w:tcw w:w="188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出访日期</w:t>
            </w:r>
          </w:p>
        </w:tc>
        <w:tc>
          <w:tcPr>
            <w:tcw w:w="190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离境日期</w:t>
            </w:r>
          </w:p>
        </w:tc>
        <w:tc>
          <w:tcPr>
            <w:tcw w:w="174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jc w:val="left"/>
              <w:rPr/>
            </w:pPr>
            <w:r w:rsidRPr="000979EC">
              <w:rPr>
                <w:rFonts w:ascii="宋体" w:eastAsia="宋体" w:hint="eastAsia"/>
                <w:sz w:val="22"/>
                <w:szCs w:val="28"/>
                <w:color w:val="000000"/>
              </w:rPr>
              <w:t>2025-10-21</w:t>
            </w:r>
          </w:p>
        </w:tc>
        <w:tc>
          <w:tcPr>
            <w:tcw w:w="202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抵境日期</w:t>
            </w:r>
          </w:p>
        </w:tc>
        <w:tc>
          <w:tcPr>
            <w:tcw w:w="216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jc w:val="left"/>
              <w:rPr/>
            </w:pPr>
            <w:r w:rsidRPr="000979EC">
              <w:rPr>
                <w:rFonts w:ascii="宋体" w:eastAsia="宋体" w:hint="eastAsia"/>
                <w:sz w:val="22"/>
                <w:szCs w:val="28"/>
                <w:color w:val="000000"/>
              </w:rPr>
              <w:t>2025-10-24</w:t>
            </w:r>
          </w:p>
        </w:tc>
      </w:tr>
      <w:tr w:rsidR="000979EC" w:rsidTr="000979EC">
        <w:trPr>
          <w:trHeight w:hRule="exact" w:val="1960"/>
        </w:trPr>
        <w:tc>
          <w:tcPr>
            <w:tcw w:w="188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国（境）外邀请人姓名、单位</w:t>
            </w:r>
          </w:p>
        </w:tc>
        <w:tc>
          <w:tcPr>
            <w:tcw w:w="7820" w:type="dxa"/>
            <w:gridSpan w:val="8"/>
            <w:vAlign w:val="center"/>
            <w:tcMar>
              <w:left w:w="0" w:type="dxa"/>
              <w:right w:w="0" w:type="dxa"/>
            </w:tcMar>
            <w:tcBorders>
              <w:left w:val="single" w:sz="6" w:space="0" w:color="000000"/>
              <w:right w:val="single" w:sz="6" w:space="0" w:color="000000"/>
              <w:top w:val="single" w:sz="6" w:space="0" w:color="000000"/>
              <w:bottom w:val="single" w:sz="6" w:space="0" w:color="000000"/>
            </w:tcBorders>
            <w:shd w:val="clear" w:color="auto" w:fill="FFFFFF"/>
          </w:tcPr>
          <w:p w:rsidR="004E2AA9" w:rsidRDefault="004E2AA9">
            <w:pPr>
              <w:spacing w:lineRule="auto" w:line="240"/>
              <w:jc w:val="left"/>
              <w:rPr/>
            </w:pPr>
            <w:r w:rsidRPr="000979EC">
              <w:rPr/>
              <w:rPr>
                <w:rFonts w:ascii="宋体" w:eastAsia="宋体" w:hint="eastAsia"/>
                <w:sz w:val="22"/>
                <w:szCs w:val="28"/>
                <w:color w:val="000000"/>
              </w:rPr>
              <w:t xml:space="preserve">姓名：Terry Sin （冼世荣）</w:t>
            </w:r>
          </w:p>
          <w:p w:rsidR="004E2AA9" w:rsidRDefault="004E2AA9">
            <w:pPr>
              <w:spacing w:lineRule="auto" w:line="240"/>
              <w:jc w:val="left"/>
              <w:rPr/>
            </w:pPr>
            <w:r w:rsidRPr="000979EC">
              <w:rPr/>
              <w:rPr>
                <w:rFonts w:ascii="宋体" w:eastAsia="宋体" w:hint="eastAsia"/>
                <w:sz w:val="22"/>
                <w:szCs w:val="28"/>
                <w:color w:val="000000"/>
              </w:rPr>
              <w:t xml:space="preserve">职务：Associate Professor (副教授)</w:t>
            </w:r>
          </w:p>
          <w:p w:rsidR="004E2AA9" w:rsidRDefault="004E2AA9">
            <w:pPr>
              <w:spacing w:lineRule="auto" w:line="240"/>
              <w:jc w:val="left"/>
              <w:rPr/>
            </w:pPr>
            <w:r w:rsidRPr="000979EC">
              <w:rPr/>
              <w:rPr>
                <w:rFonts w:ascii="宋体" w:eastAsia="宋体" w:hint="eastAsia"/>
                <w:sz w:val="22"/>
                <w:szCs w:val="28"/>
                <w:color w:val="000000"/>
              </w:rPr>
              <w:t xml:space="preserve">单位名称：University of Macau (澳门大学)</w:t>
            </w:r>
          </w:p>
          <w:p w:rsidR="004E2AA9" w:rsidRDefault="004E2AA9">
            <w:pPr>
              <w:spacing w:lineRule="auto" w:line="240"/>
              <w:jc w:val="left"/>
              <w:rPr/>
            </w:pPr>
            <w:r w:rsidRPr="000979EC">
              <w:rPr/>
              <w:rPr>
                <w:rFonts w:ascii="宋体" w:eastAsia="宋体" w:hint="eastAsia"/>
                <w:sz w:val="22"/>
                <w:szCs w:val="28"/>
                <w:color w:val="000000"/>
              </w:rPr>
              <w:t xml:space="preserve">地址：University of Macau, Avenida da Universidade, Taipa, Macau, China</w:t>
            </w:r>
          </w:p>
          <w:p w:rsidR="004E2AA9" w:rsidRDefault="004E2AA9">
            <w:pPr>
              <w:spacing w:lineRule="auto" w:line="240"/>
              <w:jc w:val="left"/>
              <w:rPr/>
            </w:pPr>
            <w:r w:rsidRPr="000979EC">
              <w:rPr/>
              <w:rPr>
                <w:rFonts w:ascii="宋体" w:eastAsia="宋体" w:hint="eastAsia"/>
                <w:sz w:val="22"/>
                <w:szCs w:val="28"/>
                <w:color w:val="000000"/>
              </w:rPr>
              <w:t xml:space="preserve">电话：(853) 8822 4700</w:t>
            </w:r>
          </w:p>
        </w:tc>
      </w:tr>
      <w:tr w:rsidR="000979EC" w:rsidTr="000979EC">
        <w:trPr>
          <w:trHeight w:hRule="exact" w:val="840"/>
        </w:trPr>
        <w:tc>
          <w:tcPr>
            <w:tcw w:w="1880" w:type="dxa"/>
            <w:gridSpan w:val="2"/>
            <w:vMerge w:val="restart"/>
            <w:vAlign w:val="center"/>
            <w:tcMar>
              <w:left w:w="0" w:type="dxa"/>
              <w:right w:w="0" w:type="dxa"/>
            </w:tcMar>
            <w:tcBorders>
              <w:left w:val="single" w:sz="6" w:space="0" w:color="000000"/>
              <w:right w:val="single" w:sz="6" w:space="0" w:color="000000"/>
              <w:top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出访理由</w:t>
            </w:r>
          </w:p>
        </w:tc>
        <w:tc>
          <w:tcPr>
            <w:tcw w:w="7820" w:type="dxa"/>
            <w:gridSpan w:val="8"/>
            <w:vMerge w:val="restart"/>
            <w:vAlign w:val="center"/>
            <w:tcMar>
              <w:left w:w="0" w:type="dxa"/>
              <w:right w:w="0" w:type="dxa"/>
            </w:tcMar>
            <w:tcBorders>
              <w:left w:val="single" w:sz="6" w:space="0" w:color="000000"/>
              <w:right w:val="single" w:sz="6" w:space="0" w:color="000000"/>
              <w:top w:val="single" w:sz="6" w:space="0" w:color="000000"/>
            </w:tcBorders>
          </w:tcPr>
          <w:p w:rsidR="004E2AA9" w:rsidRDefault="004E2AA9">
            <w:pPr>
              <w:spacing w:lineRule="auto" w:line="240"/>
              <w:jc w:val="left"/>
              <w:rPr/>
            </w:pPr>
            <w:r w:rsidRPr="000979EC">
              <w:rPr/>
              <w:rPr>
                <w:rFonts w:ascii="宋体" w:eastAsia="宋体" w:hint="eastAsia"/>
                <w:sz w:val="22"/>
                <w:szCs w:val="28"/>
                <w:color w:val="000000"/>
              </w:rPr>
              <w:t xml:space="preserve">应2025国际集成电路技术与应用研讨会主席Terry Sin教授邀请，中国科学院半导体研究所窦润江高级工程师和王哲助理研究员，拟于2025年10月21日至2025年10月24日，赴中国澳门执行参加2025国际集成电路技术与应用研讨会报告任务，在外停留4天。</w:t>
            </w:r>
          </w:p>
          <w:p w:rsidR="004E2AA9" w:rsidRDefault="004E2AA9">
            <w:pPr>
              <w:spacing w:lineRule="auto" w:line="240"/>
              <w:jc w:val="left"/>
              <w:rPr/>
            </w:pPr>
            <w:r w:rsidRPr="000979EC">
              <w:rPr/>
              <w:rPr>
                <w:rFonts w:ascii="宋体" w:eastAsia="宋体" w:hint="eastAsia"/>
                <w:sz w:val="22"/>
                <w:szCs w:val="28"/>
                <w:color w:val="000000"/>
              </w:rPr>
              <w:t xml:space="preserve">国际集成电路技术与应用研讨会（ICTA）是IEEE集成电路领域的著名会议，是一个涵盖全球集成电路设计、技术与应用的广泛而高端的交流平台。与会专家包括了该领域的著名学者，并就技术发展动向、电路趋势及重大突破发表主题演讲。入选论文均以分会场形式进行汇报，包括特邀报告及专题研讨。与会者将分享最新的研究成果、技术进展以及实际应用案例，展示集成电路领域的最新进展和发展趋势。会议不仅提供了交流和学习的平台，还为未来合作与研究提供了宝贵的契机。</w:t>
            </w:r>
          </w:p>
          <w:p w:rsidR="004E2AA9" w:rsidRDefault="004E2AA9">
            <w:pPr>
              <w:spacing w:lineRule="auto" w:line="240"/>
              <w:jc w:val="left"/>
              <w:rPr/>
            </w:pPr>
            <w:r w:rsidRPr="000979EC">
              <w:rPr/>
              <w:rPr>
                <w:rFonts w:ascii="宋体" w:eastAsia="宋体" w:hint="eastAsia"/>
                <w:sz w:val="22"/>
                <w:szCs w:val="28"/>
                <w:color w:val="000000"/>
              </w:rPr>
              <w:t xml:space="preserve">窦润江高级工程师和王哲助理研究员长期从事数模混合大规模集成电路研究。在会议期间，两位成员将分别作Poster展示：“A 128×128 Monolithic Spike-based Hybrid-vision Sensor with 0.96Geps and 117kfps”，“A 128×128 SPAD LiDAR Sensor with Column-Parallel 25ps Resolution TA-ADCs”，“A 2D/3D Vision Chip based on Organic Substrate 3D Package”，介绍最新的单光子图像传感器以及混合视觉图像传感器研究，以及一款2D/3D融合视觉芯片。并听取其他来自世界各国的一流科学家关于集成电路技术及其应用的最新研究进展与报告。通过讨论、交流、合作等提高半导体所和课题组的在相关领域的学术竞争力和国际影响力。</w:t>
            </w:r>
          </w:p>
          <w:p w:rsidR="004E2AA9" w:rsidRDefault="004E2AA9">
            <w:pPr>
              <w:spacing w:lineRule="auto" w:line="240"/>
              <w:jc w:val="left"/>
              <w:rPr/>
            </w:pPr>
            <w:r w:rsidRPr="000979EC">
              <w:rPr/>
              <w:rPr>
                <w:rFonts w:ascii="宋体" w:eastAsia="宋体" w:hint="eastAsia"/>
                <w:sz w:val="22"/>
                <w:szCs w:val="28"/>
                <w:color w:val="000000"/>
              </w:rPr>
              <w:t xml:space="preserve"/>
            </w:r>
          </w:p>
        </w:tc>
      </w:tr>
      <w:tr w:rsidR="000979EC" w:rsidTr="000979EC">
        <w:trPr>
          <w:trHeight w:hRule="exact" w:val="840"/>
        </w:trPr>
        <w:tc>
          <w:tcPr>
            <w:tcw w:w="1880" w:type="dxa"/>
            <w:gridSpan w:val="2"/>
            <w:vMerge/>
            <w:tcMar>
              <w:left w:w="0" w:type="dxa"/>
              <w:right w:w="0" w:type="dxa"/>
            </w:tcMar>
            <w:tcBorders>
              <w:left w:val="single" w:sz="6" w:space="0" w:color="000000"/>
              <w:right w:val="single" w:sz="6" w:space="0" w:color="000000"/>
            </w:tcBorders>
          </w:tcPr>
          <w:p w:rsidR="004E2AA9" w:rsidRDefault="004E2AA9">
            <w:pPr/>
          </w:p>
        </w:tc>
        <w:tc>
          <w:tcPr>
            <w:tcw w:w="7820" w:type="dxa"/>
            <w:gridSpan w:val="8"/>
            <w:vMerge/>
            <w:tcMar>
              <w:left w:w="0" w:type="dxa"/>
              <w:right w:w="0" w:type="dxa"/>
            </w:tcMar>
            <w:tcBorders>
              <w:left w:val="single" w:sz="6" w:space="0" w:color="000000"/>
              <w:right w:val="single" w:sz="6" w:space="0" w:color="000000"/>
            </w:tcBorders>
          </w:tcPr>
          <w:p w:rsidR="004E2AA9" w:rsidRDefault="004E2AA9">
            <w:pPr/>
          </w:p>
        </w:tc>
      </w:tr>
      <w:tr w:rsidR="000979EC" w:rsidTr="000979EC">
        <w:trPr>
          <w:trHeight w:hRule="exact" w:val="840"/>
        </w:trPr>
        <w:tc>
          <w:tcPr>
            <w:tcw w:w="1880" w:type="dxa"/>
            <w:gridSpan w:val="2"/>
            <w:vMerge/>
            <w:tcMar>
              <w:left w:w="0" w:type="dxa"/>
              <w:right w:w="0" w:type="dxa"/>
            </w:tcMar>
            <w:tcBorders>
              <w:left w:val="single" w:sz="6" w:space="0" w:color="000000"/>
              <w:right w:val="single" w:sz="6" w:space="0" w:color="000000"/>
            </w:tcBorders>
          </w:tcPr>
          <w:p w:rsidR="004E2AA9" w:rsidRDefault="004E2AA9">
            <w:pPr/>
          </w:p>
        </w:tc>
        <w:tc>
          <w:tcPr>
            <w:tcw w:w="7820" w:type="dxa"/>
            <w:gridSpan w:val="8"/>
            <w:vMerge/>
            <w:tcMar>
              <w:left w:w="0" w:type="dxa"/>
              <w:right w:w="0" w:type="dxa"/>
            </w:tcMar>
            <w:tcBorders>
              <w:left w:val="single" w:sz="6" w:space="0" w:color="000000"/>
              <w:right w:val="single" w:sz="6" w:space="0" w:color="000000"/>
            </w:tcBorders>
          </w:tcPr>
          <w:p w:rsidR="004E2AA9" w:rsidRDefault="004E2AA9">
            <w:pPr/>
          </w:p>
        </w:tc>
      </w:tr>
      <w:tr w:rsidR="000979EC" w:rsidTr="000979EC">
        <w:trPr>
          <w:trHeight w:hRule="exact" w:val="840"/>
        </w:trPr>
        <w:tc>
          <w:tcPr>
            <w:tcw w:w="1880" w:type="dxa"/>
            <w:gridSpan w:val="2"/>
            <w:vMerge/>
            <w:tcMar>
              <w:left w:w="0" w:type="dxa"/>
              <w:right w:w="0" w:type="dxa"/>
            </w:tcMar>
            <w:tcBorders>
              <w:left w:val="single" w:sz="6" w:space="0" w:color="000000"/>
              <w:right w:val="single" w:sz="6" w:space="0" w:color="000000"/>
            </w:tcBorders>
          </w:tcPr>
          <w:p w:rsidR="004E2AA9" w:rsidRDefault="004E2AA9">
            <w:pPr/>
          </w:p>
        </w:tc>
        <w:tc>
          <w:tcPr>
            <w:tcw w:w="7820" w:type="dxa"/>
            <w:gridSpan w:val="8"/>
            <w:vMerge/>
            <w:tcMar>
              <w:left w:w="0" w:type="dxa"/>
              <w:right w:w="0" w:type="dxa"/>
            </w:tcMar>
            <w:tcBorders>
              <w:left w:val="single" w:sz="6" w:space="0" w:color="000000"/>
              <w:right w:val="single" w:sz="6" w:space="0" w:color="000000"/>
            </w:tcBorders>
          </w:tcPr>
          <w:p w:rsidR="004E2AA9" w:rsidRDefault="004E2AA9">
            <w:pPr/>
          </w:p>
        </w:tc>
      </w:tr>
      <w:tr w:rsidR="000979EC" w:rsidTr="000979EC">
        <w:trPr>
          <w:trHeight w:hRule="exact" w:val="840"/>
        </w:trPr>
        <w:tc>
          <w:tcPr>
            <w:tcw w:w="1880" w:type="dxa"/>
            <w:gridSpan w:val="2"/>
            <w:vMerge/>
            <w:tcMar>
              <w:left w:w="0" w:type="dxa"/>
              <w:right w:w="0" w:type="dxa"/>
            </w:tcMar>
            <w:tcBorders>
              <w:left w:val="single" w:sz="6" w:space="0" w:color="000000"/>
              <w:right w:val="single" w:sz="6" w:space="0" w:color="000000"/>
            </w:tcBorders>
          </w:tcPr>
          <w:p w:rsidR="004E2AA9" w:rsidRDefault="004E2AA9">
            <w:pPr/>
          </w:p>
        </w:tc>
        <w:tc>
          <w:tcPr>
            <w:tcw w:w="7820" w:type="dxa"/>
            <w:gridSpan w:val="8"/>
            <w:vMerge/>
            <w:tcMar>
              <w:left w:w="0" w:type="dxa"/>
              <w:right w:w="0" w:type="dxa"/>
            </w:tcMar>
            <w:tcBorders>
              <w:left w:val="single" w:sz="6" w:space="0" w:color="000000"/>
              <w:right w:val="single" w:sz="6" w:space="0" w:color="000000"/>
            </w:tcBorders>
          </w:tcPr>
          <w:p w:rsidR="004E2AA9" w:rsidRDefault="004E2AA9">
            <w:pPr/>
          </w:p>
        </w:tc>
      </w:tr>
      <w:tr w:rsidR="000979EC" w:rsidTr="000979EC">
        <w:trPr>
          <w:trHeight w:hRule="exact" w:val="840"/>
        </w:trPr>
        <w:tc>
          <w:tcPr>
            <w:tcw w:w="1880" w:type="dxa"/>
            <w:gridSpan w:val="2"/>
            <w:vMerge/>
            <w:tcMar>
              <w:left w:w="0" w:type="dxa"/>
              <w:right w:w="0" w:type="dxa"/>
            </w:tcMar>
            <w:tcBorders>
              <w:left w:val="single" w:sz="6" w:space="0" w:color="000000"/>
              <w:right w:val="single" w:sz="6" w:space="0" w:color="000000"/>
            </w:tcBorders>
          </w:tcPr>
          <w:p w:rsidR="004E2AA9" w:rsidRDefault="004E2AA9">
            <w:pPr/>
          </w:p>
        </w:tc>
        <w:tc>
          <w:tcPr>
            <w:tcw w:w="7820" w:type="dxa"/>
            <w:gridSpan w:val="8"/>
            <w:vMerge/>
            <w:tcMar>
              <w:left w:w="0" w:type="dxa"/>
              <w:right w:w="0" w:type="dxa"/>
            </w:tcMar>
            <w:tcBorders>
              <w:left w:val="single" w:sz="6" w:space="0" w:color="000000"/>
              <w:right w:val="single" w:sz="6" w:space="0" w:color="000000"/>
            </w:tcBorders>
          </w:tcPr>
          <w:p w:rsidR="004E2AA9" w:rsidRDefault="004E2AA9">
            <w:pPr/>
          </w:p>
        </w:tc>
      </w:tr>
      <w:tr w:rsidR="000979EC" w:rsidTr="000979EC">
        <w:trPr>
          <w:trHeight w:hRule="exact" w:val="840"/>
        </w:trPr>
        <w:tc>
          <w:tcPr>
            <w:tcw w:w="1880" w:type="dxa"/>
            <w:gridSpan w:val="2"/>
            <w:vMerge/>
            <w:tcMar>
              <w:left w:w="0" w:type="dxa"/>
              <w:right w:w="0" w:type="dxa"/>
            </w:tcMar>
            <w:tcBorders>
              <w:left w:val="single" w:sz="6" w:space="0" w:color="000000"/>
              <w:right w:val="single" w:sz="6" w:space="0" w:color="000000"/>
            </w:tcBorders>
          </w:tcPr>
          <w:p w:rsidR="004E2AA9" w:rsidRDefault="004E2AA9">
            <w:pPr/>
          </w:p>
        </w:tc>
        <w:tc>
          <w:tcPr>
            <w:tcw w:w="7820" w:type="dxa"/>
            <w:gridSpan w:val="8"/>
            <w:vMerge/>
            <w:tcMar>
              <w:left w:w="0" w:type="dxa"/>
              <w:right w:w="0" w:type="dxa"/>
            </w:tcMar>
            <w:tcBorders>
              <w:left w:val="single" w:sz="6" w:space="0" w:color="000000"/>
              <w:right w:val="single" w:sz="6" w:space="0" w:color="000000"/>
            </w:tcBorders>
          </w:tcPr>
          <w:p w:rsidR="004E2AA9" w:rsidRDefault="004E2AA9">
            <w:pPr/>
          </w:p>
        </w:tc>
      </w:tr>
      <w:tr w:rsidR="000979EC" w:rsidTr="000979EC">
        <w:trPr>
          <w:trHeight w:hRule="exact" w:val="840"/>
        </w:trPr>
        <w:tc>
          <w:tcPr>
            <w:tcw w:w="1880" w:type="dxa"/>
            <w:gridSpan w:val="2"/>
            <w:vMerge/>
            <w:tcMar>
              <w:left w:w="0" w:type="dxa"/>
              <w:right w:w="0" w:type="dxa"/>
            </w:tcMar>
            <w:tcBorders>
              <w:left w:val="single" w:sz="6" w:space="0" w:color="000000"/>
              <w:right w:val="single" w:sz="6" w:space="0" w:color="000000"/>
              <w:bottom w:val="single" w:sz="6" w:space="0" w:color="000000"/>
            </w:tcBorders>
          </w:tcPr>
          <w:p w:rsidR="004E2AA9" w:rsidRDefault="004E2AA9">
            <w:pPr/>
          </w:p>
        </w:tc>
        <w:tc>
          <w:tcPr>
            <w:tcw w:w="7820" w:type="dxa"/>
            <w:gridSpan w:val="8"/>
            <w:vMerge/>
            <w:tcMar>
              <w:left w:w="0" w:type="dxa"/>
              <w:right w:w="0" w:type="dxa"/>
            </w:tcMar>
            <w:tcBorders>
              <w:left w:val="single" w:sz="6" w:space="0" w:color="000000"/>
              <w:right w:val="single" w:sz="6" w:space="0" w:color="000000"/>
              <w:bottom w:val="single" w:sz="6" w:space="0" w:color="000000"/>
            </w:tcBorders>
          </w:tcPr>
          <w:p w:rsidR="004E2AA9" w:rsidRDefault="004E2AA9">
            <w:pPr/>
          </w:p>
        </w:tc>
      </w:tr>
    </w:tbl>
    <w:p w:rsidR="004E2AA9" w:rsidRDefault="004E2AA9">
      <w:pPr>
        <w:widowControl/>
        <w:jc w:val="left"/>
        <w:rPr>
          <w:sz w:val="2"/>
          <w:szCs w:val="2"/>
        </w:rPr>
      </w:pPr>
      <w:r>
        <w:br w:type="page"/>
      </w:r>
    </w:p>
    <w:tbl>
      <w:tblPr>
        <w:tblpPr/>
        <w:tblW w:w="9700.0" w:type="dxa"/>
        <w:jc w:val="center"/>
        <w:tblLayout w:type="fixed"/>
        <w:tblLook w:val="04A0" w:firstRow="1" w:lastRow="0" w:firstColumn="1" w:lastColumn="0" w:noHBand="0" w:noVBand="1"/>
      </w:tblPr>
      <w:tblGrid>
        <w:gridCol w:w="980" w:type="dxa"/>
        <w:gridCol w:w="900" w:type="dxa"/>
        <w:gridCol w:w="840" w:type="dxa"/>
        <w:gridCol w:w="1060" w:type="dxa"/>
        <w:gridCol w:w="600" w:type="dxa"/>
        <w:gridCol w:w="1140" w:type="dxa"/>
        <w:gridCol w:w="880" w:type="dxa"/>
        <w:gridCol w:w="1140" w:type="dxa"/>
        <w:gridCol w:w="1240" w:type="dxa"/>
        <w:gridCol w:w="920" w:type="dxa"/>
      </w:tblGrid>
      <w:tr w:rsidR="000979EC" w:rsidTr="000979EC">
        <w:trPr>
          <w:trHeight w:hRule="exact" w:val="960"/>
        </w:trPr>
        <w:tc>
          <w:tcPr>
            <w:tcw w:w="188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
            </w:r>
          </w:p>
        </w:tc>
        <w:tc>
          <w:tcPr>
            <w:tcw w:w="7820" w:type="dxa"/>
            <w:gridSpan w:val="8"/>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left"/>
              <w:rPr/>
            </w:pPr>
            <w:r w:rsidRPr="000979EC">
              <w:rPr/>
              <w:rPr>
                <w:rFonts w:ascii="宋体" w:eastAsia="宋体" w:hint="eastAsia"/>
                <w:sz w:val="22"/>
                <w:szCs w:val="28"/>
                <w:color w:val="000000"/>
              </w:rPr>
              <w:t xml:space="preserve">此次出访的国际旅费和境外生活费由半导体所支付，在境外发生任何意外责任由半导体所承担。此次出访的相关信息已在半导体所的所务公开网上公示，且无异议；此次出访的人员信息已进行备案。</w:t>
            </w:r>
          </w:p>
        </w:tc>
      </w:tr>
      <w:tr w:rsidR="000979EC" w:rsidTr="000979EC">
        <w:trPr>
          <w:trHeight w:hRule="exact" w:val="1040"/>
        </w:trPr>
        <w:tc>
          <w:tcPr>
            <w:tcw w:w="1880" w:type="dxa"/>
            <w:gridSpan w:val="2"/>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出访日程安排</w:t>
            </w:r>
          </w:p>
        </w:tc>
        <w:tc>
          <w:tcPr>
            <w:tcw w:w="7820" w:type="dxa"/>
            <w:gridSpan w:val="8"/>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left"/>
              <w:rPr/>
            </w:pPr>
            <w:r w:rsidRPr="000979EC">
              <w:rPr/>
              <w:rPr>
                <w:rFonts w:ascii="宋体" w:eastAsia="宋体" w:hint="eastAsia"/>
                <w:sz w:val="22"/>
                <w:szCs w:val="28"/>
                <w:color w:val="000000"/>
              </w:rPr>
              <w:t xml:space="preserve">10.21	             中国北京	前往中国澳门</w:t>
            </w:r>
          </w:p>
          <w:p w:rsidR="004E2AA9" w:rsidRDefault="004E2AA9">
            <w:pPr>
              <w:spacing w:lineRule="auto" w:line="240"/>
              <w:ind w:left="35.0" w:leftChars="16.666668"/>
              <w:jc w:val="left"/>
              <w:rPr/>
            </w:pPr>
            <w:r w:rsidRPr="000979EC">
              <w:rPr/>
              <w:rPr>
                <w:rFonts w:ascii="宋体" w:eastAsia="宋体" w:hint="eastAsia"/>
                <w:sz w:val="22"/>
                <w:szCs w:val="28"/>
                <w:color w:val="000000"/>
              </w:rPr>
              <w:t xml:space="preserve">10.22-10.23	    中国澳门	参加2025国际集成电路技术与应用研讨会</w:t>
            </w:r>
          </w:p>
          <w:p w:rsidR="004E2AA9" w:rsidRDefault="004E2AA9">
            <w:pPr>
              <w:spacing w:lineRule="auto" w:line="240"/>
              <w:ind w:left="35.0" w:leftChars="16.666668"/>
              <w:jc w:val="left"/>
              <w:rPr/>
            </w:pPr>
            <w:r w:rsidRPr="000979EC">
              <w:rPr/>
              <w:rPr>
                <w:rFonts w:ascii="宋体" w:eastAsia="宋体" w:hint="eastAsia"/>
                <w:sz w:val="22"/>
                <w:szCs w:val="28"/>
                <w:color w:val="000000"/>
              </w:rPr>
              <w:t xml:space="preserve">10.24	            中国澳门	返回中国北京</w:t>
            </w:r>
          </w:p>
        </w:tc>
      </w:tr>
      <w:tr w:rsidR="000979EC" w:rsidTr="000979EC">
        <w:trPr>
          <w:trHeight w:hRule="exact" w:val="460"/>
        </w:trPr>
        <w:tc>
          <w:tcPr>
            <w:tcw w:w="1880" w:type="dxa"/>
            <w:gridSpan w:val="2"/>
            <w:vMerge w:val="restart"/>
            <w:vAlign w:val="center"/>
            <w:tcMar>
              <w:left w:w="0" w:type="dxa"/>
              <w:right w:w="0" w:type="dxa"/>
            </w:tcMar>
            <w:tcBorders>
              <w:left w:val="single" w:sz="6" w:space="0" w:color="000000"/>
              <w:right w:val="single" w:sz="6" w:space="0" w:color="000000"/>
              <w:top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费用来源及开支预算明细</w:t>
            </w:r>
          </w:p>
        </w:tc>
        <w:tc>
          <w:tcPr>
            <w:tcw w:w="2500" w:type="dxa"/>
            <w:gridSpan w:val="3"/>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经费来源</w:t>
            </w:r>
          </w:p>
        </w:tc>
        <w:tc>
          <w:tcPr>
            <w:tcw w:w="5320" w:type="dxa"/>
            <w:gridSpan w:val="5"/>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left"/>
              <w:rPr/>
            </w:pPr>
            <w:r w:rsidRPr="000979EC">
              <w:rPr/>
              <w:rPr>
                <w:rFonts w:ascii="宋体" w:eastAsia="宋体" w:hint="eastAsia"/>
                <w:sz w:val="22"/>
                <w:szCs w:val="28"/>
                <w:color w:val="000000"/>
              </w:rPr>
              <w:t xml:space="preserve">人员所在单位支付</w:t>
            </w:r>
          </w:p>
        </w:tc>
      </w:tr>
      <w:tr w:rsidR="000979EC" w:rsidTr="000979EC">
        <w:trPr>
          <w:trHeight w:hRule="exact" w:val="680"/>
        </w:trPr>
        <w:tc>
          <w:tcPr>
            <w:tcw w:w="1880" w:type="dxa"/>
            <w:gridSpan w:val="2"/>
            <w:vMerge/>
            <w:tcMar>
              <w:left w:w="0" w:type="dxa"/>
              <w:right w:w="0" w:type="dxa"/>
            </w:tcMar>
            <w:tcBorders>
              <w:left w:val="single" w:sz="6" w:space="0" w:color="000000"/>
              <w:right w:val="single" w:sz="6" w:space="0" w:color="000000"/>
            </w:tcBorders>
          </w:tcPr>
          <w:p w:rsidR="004E2AA9" w:rsidRDefault="004E2AA9">
            <w:pPr/>
          </w:p>
        </w:tc>
        <w:tc>
          <w:tcPr>
            <w:tcw w:w="2500" w:type="dxa"/>
            <w:gridSpan w:val="3"/>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国际旅费</w:t>
            </w:r>
          </w:p>
        </w:tc>
        <w:tc>
          <w:tcPr>
            <w:tcw w:w="114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注册费</w:t>
            </w:r>
          </w:p>
        </w:tc>
        <w:tc>
          <w:tcPr>
            <w:tcw w:w="88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交通费</w:t>
            </w:r>
          </w:p>
        </w:tc>
        <w:tc>
          <w:tcPr>
            <w:tcw w:w="114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住宿费</w:t>
            </w:r>
          </w:p>
        </w:tc>
        <w:tc>
          <w:tcPr>
            <w:tcw w:w="124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伙食费/公杂费</w:t>
            </w:r>
          </w:p>
        </w:tc>
        <w:tc>
          <w:tcPr>
            <w:tcw w:w="92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jc w:val="center"/>
              <w:rPr/>
            </w:pPr>
            <w:r w:rsidRPr="000979EC">
              <w:rPr/>
              <w:rPr>
                <w:rFonts w:ascii="宋体" w:eastAsia="宋体" w:hint="eastAsia"/>
                <w:sz w:val="22"/>
                <w:szCs w:val="28"/>
                <w:color w:val="000000"/>
              </w:rPr>
              <w:t xml:space="preserve">其他</w:t>
            </w:r>
          </w:p>
        </w:tc>
      </w:tr>
      <w:tr w:rsidR="000979EC" w:rsidTr="000979EC">
        <w:trPr>
          <w:trHeight w:hRule="exact" w:val="680"/>
        </w:trPr>
        <w:tc>
          <w:tcPr>
            <w:tcw w:w="1880" w:type="dxa"/>
            <w:gridSpan w:val="2"/>
            <w:vMerge/>
            <w:tcMar>
              <w:left w:w="0" w:type="dxa"/>
              <w:right w:w="0" w:type="dxa"/>
            </w:tcMar>
            <w:tcBorders>
              <w:left w:val="single" w:sz="6" w:space="0" w:color="000000"/>
              <w:right w:val="single" w:sz="6" w:space="0" w:color="000000"/>
              <w:bottom w:val="single" w:sz="6" w:space="0" w:color="000000"/>
            </w:tcBorders>
          </w:tcPr>
          <w:p w:rsidR="004E2AA9" w:rsidRDefault="004E2AA9">
            <w:pPr/>
          </w:p>
        </w:tc>
        <w:tc>
          <w:tcPr>
            <w:tcw w:w="2500" w:type="dxa"/>
            <w:gridSpan w:val="3"/>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center"/>
              <w:rPr/>
            </w:pPr>
            <w:r w:rsidRPr="000979EC">
              <w:rPr/>
              <w:rPr>
                <w:rFonts w:ascii="宋体" w:eastAsia="宋体" w:hint="eastAsia"/>
                <w:sz w:val="22"/>
                <w:szCs w:val="28"/>
                <w:color w:val="000000"/>
              </w:rPr>
              <w:t xml:space="preserve">4878人民币</w:t>
            </w:r>
          </w:p>
        </w:tc>
        <w:tc>
          <w:tcPr>
            <w:tcw w:w="114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center"/>
              <w:rPr/>
            </w:pPr>
            <w:r w:rsidRPr="000979EC">
              <w:rPr/>
              <w:rPr>
                <w:rFonts w:ascii="宋体" w:eastAsia="宋体" w:hint="eastAsia"/>
                <w:sz w:val="22"/>
                <w:szCs w:val="28"/>
                <w:color w:val="000000"/>
              </w:rPr>
              <w:t xml:space="preserve">1000美元</w:t>
            </w:r>
          </w:p>
        </w:tc>
        <w:tc>
          <w:tcPr>
            <w:tcw w:w="88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center"/>
              <w:rPr/>
            </w:pPr>
            <w:r w:rsidRPr="000979EC">
              <w:rPr/>
              <w:rPr>
                <w:rFonts w:ascii="宋体" w:eastAsia="宋体" w:hint="eastAsia"/>
                <w:sz w:val="22"/>
                <w:szCs w:val="28"/>
                <w:color w:val="000000"/>
              </w:rPr>
              <w:t xml:space="preserve">300人民币</w:t>
            </w:r>
          </w:p>
        </w:tc>
        <w:tc>
          <w:tcPr>
            <w:tcw w:w="114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center"/>
              <w:rPr/>
            </w:pPr>
            <w:r w:rsidRPr="000979EC">
              <w:rPr/>
              <w:rPr>
                <w:rFonts w:ascii="宋体" w:eastAsia="宋体" w:hint="eastAsia"/>
                <w:sz w:val="22"/>
                <w:szCs w:val="28"/>
                <w:color w:val="000000"/>
              </w:rPr>
              <w:t xml:space="preserve">2400港元</w:t>
            </w:r>
          </w:p>
        </w:tc>
        <w:tc>
          <w:tcPr>
            <w:tcw w:w="124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center"/>
              <w:rPr/>
            </w:pPr>
            <w:r w:rsidRPr="000979EC">
              <w:rPr/>
              <w:rPr>
                <w:rFonts w:ascii="宋体" w:eastAsia="宋体" w:hint="eastAsia"/>
                <w:sz w:val="22"/>
                <w:szCs w:val="28"/>
                <w:color w:val="000000"/>
              </w:rPr>
              <w:t xml:space="preserve">1000港元/600港元</w:t>
            </w:r>
          </w:p>
        </w:tc>
        <w:tc>
          <w:tcPr>
            <w:tcw w:w="920" w:type="dxa"/>
            <w:vAlign w:val="center"/>
            <w:tcMar>
              <w:left w:w="0" w:type="dxa"/>
              <w:right w:w="0" w:type="dxa"/>
            </w:tcMar>
            <w:tcBorders>
              <w:left w:val="single" w:sz="6" w:space="0" w:color="000000"/>
              <w:right w:val="single" w:sz="6" w:space="0" w:color="000000"/>
              <w:top w:val="single" w:sz="6" w:space="0" w:color="000000"/>
              <w:bottom w:val="single" w:sz="6" w:space="0" w:color="000000"/>
            </w:tcBorders>
          </w:tcPr>
          <w:p w:rsidR="004E2AA9" w:rsidRDefault="004E2AA9">
            <w:pPr>
              <w:spacing w:lineRule="auto" w:line="240"/>
              <w:ind w:left="35.0" w:leftChars="16.666668"/>
              <w:jc w:val="center"/>
              <w:rPr/>
            </w:pPr>
            <w:r w:rsidRPr="000979EC">
              <w:rPr/>
              <w:rPr>
                <w:rFonts w:ascii="宋体" w:eastAsia="宋体" w:hint="eastAsia"/>
                <w:sz w:val="22"/>
                <w:szCs w:val="28"/>
                <w:color w:val="000000"/>
              </w:rPr>
              <w:t xml:space="preserve">100人民币</w:t>
            </w:r>
          </w:p>
        </w:tc>
      </w:tr>
    </w:tbl>
    <w:p w:rsidR="004E2AA9" w:rsidRDefault="004E2AA9">
      <w:pPr>
        <w:sectPr w:rsidR="004E2AA9">
          <w:pgSz w:w="11906" w:h="16838"/>
          <w:pgMar w:top="1400" w:right="1060" w:bottom="1400" w:left="1060" w:header="720" w:footer="720" w:gutter="0"/>
          <w:cols w:space="720"/>
          <w:noEndnote/>
          <w:docGrid w:linePitch="286"/>
        </w:sectPr>
      </w:pPr>
    </w:p>
    <w:sectPr w:rsidR="004E2AA9">
      <w:pgSz w:w="11906" w:h="16838"/>
      <w:pgMar w:top="1400" w:right="1060" w:bottom="1400" w:left="1060" w:header="720" w:footer="720" w:gutter="0"/>
      <w:cols w:space="720"/>
      <w:noEndnote/>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xmlns:w16cid="http://schemas.microsoft.com/office/word/2016/wordml/cid" xmlns:w16se="http://schemas.microsoft.com/office/word/2015/wordml/symex" mc:Ignorable="w14 w15 w16se w16cid">
  <w:zoom w:percent="100"/>
  <w:displayBackgroundShape/>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3AA"/>
    <w:rsid w:val="000979EC"/>
    <w:rsid w:val="004E2AA9"/>
    <w:rsid w:val="00C30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3ADBE"/>
  <w15:chartTrackingRefBased/>
  <w15:docId w15:val="{357E3DF6-8CE7-4144-AB6B-CF66C1BAC11E}"/>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A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A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aa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 ??"/>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dc:creator>
  <cp:lastModifiedBy>raq</cp:lastModifiedBy>
  <cp:revision>2</cp:revision>
  <dcterms:created xsi:type="dcterms:W3CDTF">2012-07-04T03:31:00Z</dcterms:created>
  <dcterms:modified xsi:type="dcterms:W3CDTF">2012-07-04T05:43:00Z</dcterms:modified>
</cp:coreProperties>
</file>